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DDD6" w14:textId="77777777" w:rsidR="00B40C46" w:rsidRPr="00A92866" w:rsidRDefault="00B40C46" w:rsidP="00673919">
      <w:pPr>
        <w:jc w:val="center"/>
        <w:rPr>
          <w:rFonts w:asciiTheme="majorHAnsi" w:eastAsiaTheme="minorEastAsia" w:hAnsiTheme="majorHAnsi" w:cstheme="majorHAnsi"/>
          <w:b/>
          <w:sz w:val="28"/>
          <w:szCs w:val="28"/>
        </w:rPr>
      </w:pPr>
    </w:p>
    <w:p w14:paraId="3AFB171F" w14:textId="6072D742" w:rsidR="009F38FA" w:rsidRPr="00167BA2" w:rsidRDefault="009F38FA" w:rsidP="00673919">
      <w:pPr>
        <w:jc w:val="center"/>
        <w:rPr>
          <w:rFonts w:asciiTheme="majorHAnsi" w:eastAsiaTheme="minorEastAsia" w:hAnsiTheme="majorHAnsi" w:cstheme="majorHAnsi"/>
          <w:b/>
          <w:sz w:val="32"/>
          <w:szCs w:val="32"/>
        </w:rPr>
      </w:pPr>
      <w:r w:rsidRPr="003E3431">
        <w:rPr>
          <w:rFonts w:asciiTheme="majorHAnsi" w:eastAsiaTheme="minorEastAsia" w:hAnsiTheme="majorHAnsi" w:cstheme="majorHAnsi"/>
          <w:b/>
          <w:sz w:val="32"/>
          <w:szCs w:val="32"/>
        </w:rPr>
        <w:t xml:space="preserve">Parental </w:t>
      </w:r>
      <w:r w:rsidR="00167BA2">
        <w:rPr>
          <w:rFonts w:asciiTheme="majorHAnsi" w:eastAsiaTheme="minorEastAsia" w:hAnsiTheme="majorHAnsi" w:cstheme="majorHAnsi"/>
          <w:b/>
          <w:sz w:val="32"/>
          <w:szCs w:val="32"/>
        </w:rPr>
        <w:t>I</w:t>
      </w:r>
      <w:r w:rsidRPr="003E3431">
        <w:rPr>
          <w:rFonts w:asciiTheme="majorHAnsi" w:eastAsiaTheme="minorEastAsia" w:hAnsiTheme="majorHAnsi" w:cstheme="majorHAnsi"/>
          <w:b/>
          <w:sz w:val="32"/>
          <w:szCs w:val="32"/>
        </w:rPr>
        <w:t xml:space="preserve">nvolvement in decision-making about </w:t>
      </w:r>
      <w:r w:rsidR="00167BA2">
        <w:rPr>
          <w:rFonts w:asciiTheme="majorHAnsi" w:eastAsiaTheme="minorEastAsia" w:hAnsiTheme="majorHAnsi" w:cstheme="majorHAnsi"/>
          <w:b/>
          <w:sz w:val="32"/>
          <w:szCs w:val="32"/>
        </w:rPr>
        <w:t>P</w:t>
      </w:r>
      <w:r w:rsidRPr="003E3431">
        <w:rPr>
          <w:rFonts w:asciiTheme="majorHAnsi" w:eastAsiaTheme="minorEastAsia" w:hAnsiTheme="majorHAnsi" w:cstheme="majorHAnsi"/>
          <w:b/>
          <w:sz w:val="32"/>
          <w:szCs w:val="32"/>
        </w:rPr>
        <w:t xml:space="preserve">lanned late preterm </w:t>
      </w:r>
      <w:r w:rsidR="003E3431" w:rsidRPr="003E3431">
        <w:rPr>
          <w:rFonts w:asciiTheme="majorHAnsi" w:eastAsiaTheme="minorEastAsia" w:hAnsiTheme="majorHAnsi" w:cstheme="majorHAnsi"/>
          <w:b/>
          <w:sz w:val="32"/>
          <w:szCs w:val="32"/>
        </w:rPr>
        <w:br/>
      </w:r>
      <w:r w:rsidRPr="003E3431">
        <w:rPr>
          <w:rFonts w:asciiTheme="majorHAnsi" w:eastAsiaTheme="minorEastAsia" w:hAnsiTheme="majorHAnsi" w:cstheme="majorHAnsi"/>
          <w:b/>
          <w:sz w:val="32"/>
          <w:szCs w:val="32"/>
        </w:rPr>
        <w:t xml:space="preserve">and early term birth </w:t>
      </w:r>
      <w:r w:rsidR="00167BA2" w:rsidRPr="00167BA2">
        <w:rPr>
          <w:rFonts w:asciiTheme="majorHAnsi" w:eastAsiaTheme="minorEastAsia" w:hAnsiTheme="majorHAnsi" w:cstheme="majorHAnsi"/>
          <w:b/>
          <w:sz w:val="32"/>
          <w:szCs w:val="32"/>
        </w:rPr>
        <w:t>(‘</w:t>
      </w:r>
      <w:r w:rsidRPr="00167BA2">
        <w:rPr>
          <w:rFonts w:asciiTheme="majorHAnsi" w:eastAsiaTheme="minorEastAsia" w:hAnsiTheme="majorHAnsi" w:cstheme="majorHAnsi"/>
          <w:b/>
          <w:bCs/>
          <w:sz w:val="32"/>
          <w:szCs w:val="32"/>
        </w:rPr>
        <w:t>PIP’</w:t>
      </w:r>
      <w:r w:rsidR="00251753">
        <w:rPr>
          <w:rFonts w:asciiTheme="majorHAnsi" w:eastAsiaTheme="minorEastAsia" w:hAnsiTheme="majorHAnsi" w:cstheme="majorHAnsi"/>
          <w:b/>
          <w:bCs/>
          <w:sz w:val="32"/>
          <w:szCs w:val="32"/>
        </w:rPr>
        <w:t xml:space="preserve"> study</w:t>
      </w:r>
      <w:r w:rsidRPr="00167BA2">
        <w:rPr>
          <w:rFonts w:asciiTheme="majorHAnsi" w:eastAsiaTheme="minorEastAsia" w:hAnsiTheme="majorHAnsi" w:cstheme="majorHAnsi"/>
          <w:b/>
          <w:bCs/>
          <w:sz w:val="32"/>
          <w:szCs w:val="32"/>
        </w:rPr>
        <w:t>)</w:t>
      </w:r>
    </w:p>
    <w:p w14:paraId="43F76489" w14:textId="77777777" w:rsidR="003E3431" w:rsidRPr="003E3431" w:rsidRDefault="003E3431" w:rsidP="00B40C46">
      <w:pPr>
        <w:pBdr>
          <w:bottom w:val="single" w:sz="4" w:space="1" w:color="auto"/>
        </w:pBdr>
        <w:rPr>
          <w:rFonts w:asciiTheme="majorHAnsi" w:eastAsiaTheme="minorEastAsia" w:hAnsiTheme="majorHAnsi" w:cstheme="majorHAnsi"/>
          <w:b/>
          <w:bCs/>
          <w:sz w:val="18"/>
          <w:szCs w:val="18"/>
        </w:rPr>
      </w:pPr>
    </w:p>
    <w:p w14:paraId="021EA213" w14:textId="7930F723" w:rsidR="00D6052C" w:rsidRDefault="00D6052C" w:rsidP="00B40C46">
      <w:pPr>
        <w:jc w:val="center"/>
        <w:rPr>
          <w:rFonts w:eastAsiaTheme="minorEastAsia" w:cstheme="minorHAnsi"/>
        </w:rPr>
      </w:pPr>
    </w:p>
    <w:p w14:paraId="14ADF84C" w14:textId="464E7A39" w:rsidR="003E3431" w:rsidRPr="00B40C46" w:rsidRDefault="003E3431" w:rsidP="003E3431">
      <w:pPr>
        <w:pStyle w:val="Heading3"/>
        <w:spacing w:before="0"/>
        <w:rPr>
          <w:sz w:val="22"/>
          <w:szCs w:val="20"/>
        </w:rPr>
      </w:pPr>
    </w:p>
    <w:p w14:paraId="68617E8C" w14:textId="573483B7" w:rsidR="009F38FA" w:rsidRPr="00167BA2" w:rsidRDefault="003E3431" w:rsidP="003E3431">
      <w:pPr>
        <w:pStyle w:val="Heading3"/>
        <w:spacing w:before="0" w:after="180"/>
        <w:rPr>
          <w:szCs w:val="26"/>
        </w:rPr>
      </w:pPr>
      <w:r w:rsidRPr="00167BA2">
        <w:rPr>
          <w:szCs w:val="26"/>
        </w:rPr>
        <w:t>W</w:t>
      </w:r>
      <w:r w:rsidR="00174DA1" w:rsidRPr="00167BA2">
        <w:rPr>
          <w:szCs w:val="26"/>
        </w:rPr>
        <w:t>hat is this project about?</w:t>
      </w:r>
    </w:p>
    <w:p w14:paraId="6BBE03D3" w14:textId="08CB122C" w:rsidR="006A5110" w:rsidRDefault="00AB6880" w:rsidP="003E3431">
      <w:pPr>
        <w:pStyle w:val="ListParagraph"/>
        <w:numPr>
          <w:ilvl w:val="0"/>
          <w:numId w:val="7"/>
        </w:numPr>
        <w:spacing w:after="120"/>
        <w:ind w:left="425" w:hanging="357"/>
        <w:contextualSpacing w:val="0"/>
      </w:pPr>
      <w:r>
        <w:t>The project will look</w:t>
      </w:r>
      <w:r w:rsidR="00B85B42">
        <w:t xml:space="preserve"> at</w:t>
      </w:r>
      <w:r>
        <w:t xml:space="preserve"> </w:t>
      </w:r>
      <w:r w:rsidR="006A5110">
        <w:t>decision</w:t>
      </w:r>
      <w:r w:rsidR="00B85B42">
        <w:t>-making</w:t>
      </w:r>
      <w:r w:rsidR="006A5110">
        <w:t xml:space="preserve"> </w:t>
      </w:r>
      <w:r w:rsidR="00B85B42">
        <w:t>around</w:t>
      </w:r>
      <w:r w:rsidR="006A5110">
        <w:t xml:space="preserve"> whether a baby </w:t>
      </w:r>
      <w:r w:rsidR="00E02A10">
        <w:t>should</w:t>
      </w:r>
      <w:r w:rsidR="006A5110">
        <w:t xml:space="preserve"> be born 2-6 weeks early.</w:t>
      </w:r>
    </w:p>
    <w:p w14:paraId="2F5D0B36" w14:textId="5C0941B4" w:rsidR="00E66526" w:rsidRDefault="00863090" w:rsidP="003E3431">
      <w:pPr>
        <w:pStyle w:val="ListParagraph"/>
        <w:numPr>
          <w:ilvl w:val="0"/>
          <w:numId w:val="7"/>
        </w:numPr>
        <w:spacing w:after="120"/>
        <w:ind w:left="425" w:hanging="357"/>
        <w:contextualSpacing w:val="0"/>
      </w:pPr>
      <w:r>
        <w:rPr>
          <w:rFonts w:cstheme="minorHAnsi"/>
        </w:rPr>
        <w:t>Early birth</w:t>
      </w:r>
      <w:r w:rsidR="006A5110">
        <w:rPr>
          <w:rFonts w:cstheme="minorHAnsi"/>
        </w:rPr>
        <w:t xml:space="preserve"> </w:t>
      </w:r>
      <w:r w:rsidR="00E02A10">
        <w:rPr>
          <w:rFonts w:cstheme="minorHAnsi"/>
        </w:rPr>
        <w:t>may be considered</w:t>
      </w:r>
      <w:r w:rsidR="006A5110">
        <w:rPr>
          <w:rFonts w:cstheme="minorHAnsi"/>
        </w:rPr>
        <w:t xml:space="preserve"> when </w:t>
      </w:r>
      <w:r>
        <w:rPr>
          <w:rFonts w:cstheme="minorHAnsi"/>
        </w:rPr>
        <w:t>there is a problem during pregnancy</w:t>
      </w:r>
      <w:r w:rsidR="006A5110">
        <w:rPr>
          <w:rFonts w:cstheme="minorHAnsi"/>
        </w:rPr>
        <w:t xml:space="preserve">, but </w:t>
      </w:r>
      <w:r>
        <w:rPr>
          <w:rFonts w:cstheme="minorHAnsi"/>
        </w:rPr>
        <w:t xml:space="preserve">being born </w:t>
      </w:r>
      <w:r w:rsidR="00E02A10">
        <w:rPr>
          <w:rFonts w:cstheme="minorHAnsi"/>
        </w:rPr>
        <w:t>even</w:t>
      </w:r>
      <w:r>
        <w:rPr>
          <w:rFonts w:cstheme="minorHAnsi"/>
        </w:rPr>
        <w:t xml:space="preserve"> a few weeks early can put the baby at risk of becoming unwell.</w:t>
      </w:r>
    </w:p>
    <w:p w14:paraId="211A47CB" w14:textId="77368D99" w:rsidR="00E66526" w:rsidRDefault="006A5110" w:rsidP="003E3431">
      <w:pPr>
        <w:pStyle w:val="ListParagraph"/>
        <w:numPr>
          <w:ilvl w:val="0"/>
          <w:numId w:val="7"/>
        </w:numPr>
        <w:spacing w:after="120"/>
        <w:ind w:left="425" w:hanging="357"/>
        <w:contextualSpacing w:val="0"/>
      </w:pPr>
      <w:r>
        <w:rPr>
          <w:rFonts w:cstheme="minorHAnsi"/>
        </w:rPr>
        <w:t>Doctors</w:t>
      </w:r>
      <w:r w:rsidR="00E02A10">
        <w:rPr>
          <w:rFonts w:cstheme="minorHAnsi"/>
        </w:rPr>
        <w:t xml:space="preserve"> and midwives</w:t>
      </w:r>
      <w:r>
        <w:rPr>
          <w:rFonts w:cstheme="minorHAnsi"/>
        </w:rPr>
        <w:t xml:space="preserve"> will usually talk </w:t>
      </w:r>
      <w:r w:rsidR="00E02A10">
        <w:rPr>
          <w:rFonts w:cstheme="minorHAnsi"/>
        </w:rPr>
        <w:t xml:space="preserve">with expectant parents </w:t>
      </w:r>
      <w:r>
        <w:rPr>
          <w:rFonts w:cstheme="minorHAnsi"/>
        </w:rPr>
        <w:t>about the</w:t>
      </w:r>
      <w:r w:rsidR="00AB6880">
        <w:rPr>
          <w:rFonts w:cstheme="minorHAnsi"/>
        </w:rPr>
        <w:t xml:space="preserve"> options,</w:t>
      </w:r>
      <w:r>
        <w:rPr>
          <w:rFonts w:cstheme="minorHAnsi"/>
        </w:rPr>
        <w:t xml:space="preserve"> risks and benefits before the decision is made. </w:t>
      </w:r>
    </w:p>
    <w:p w14:paraId="0E248A77" w14:textId="63BF9DAF" w:rsidR="00DC7B2F" w:rsidRPr="00DC7B2F" w:rsidRDefault="00AB6880" w:rsidP="003E3431">
      <w:pPr>
        <w:pStyle w:val="ListParagraph"/>
        <w:numPr>
          <w:ilvl w:val="0"/>
          <w:numId w:val="7"/>
        </w:numPr>
        <w:spacing w:after="360"/>
        <w:ind w:left="425" w:hanging="357"/>
        <w:contextualSpacing w:val="0"/>
      </w:pPr>
      <w:r>
        <w:rPr>
          <w:rFonts w:cstheme="minorHAnsi"/>
        </w:rPr>
        <w:t>R</w:t>
      </w:r>
      <w:r w:rsidR="006A5110">
        <w:rPr>
          <w:rFonts w:cstheme="minorHAnsi"/>
        </w:rPr>
        <w:t xml:space="preserve">esearch has shown that </w:t>
      </w:r>
      <w:r>
        <w:rPr>
          <w:rFonts w:cstheme="minorHAnsi"/>
        </w:rPr>
        <w:t>some</w:t>
      </w:r>
      <w:r w:rsidR="006A5110">
        <w:rPr>
          <w:rFonts w:cstheme="minorHAnsi"/>
        </w:rPr>
        <w:t xml:space="preserve"> parents </w:t>
      </w:r>
      <w:r w:rsidR="00E02A10">
        <w:rPr>
          <w:rFonts w:cstheme="minorHAnsi"/>
        </w:rPr>
        <w:t xml:space="preserve">feel they have not had enough </w:t>
      </w:r>
      <w:r w:rsidR="006A5110">
        <w:rPr>
          <w:rFonts w:cstheme="minorHAnsi"/>
        </w:rPr>
        <w:t>input</w:t>
      </w:r>
      <w:r>
        <w:rPr>
          <w:rFonts w:cstheme="minorHAnsi"/>
        </w:rPr>
        <w:t xml:space="preserve"> </w:t>
      </w:r>
      <w:r w:rsidR="00E02A10">
        <w:rPr>
          <w:rFonts w:cstheme="minorHAnsi"/>
        </w:rPr>
        <w:t>i</w:t>
      </w:r>
      <w:r>
        <w:rPr>
          <w:rFonts w:cstheme="minorHAnsi"/>
        </w:rPr>
        <w:t>n</w:t>
      </w:r>
      <w:r w:rsidR="00E02A10">
        <w:rPr>
          <w:rFonts w:cstheme="minorHAnsi"/>
        </w:rPr>
        <w:t>to</w:t>
      </w:r>
      <w:r>
        <w:rPr>
          <w:rFonts w:cstheme="minorHAnsi"/>
        </w:rPr>
        <w:t xml:space="preserve"> these decisions</w:t>
      </w:r>
      <w:r w:rsidR="00DC7B2F" w:rsidRPr="00E66526">
        <w:rPr>
          <w:rFonts w:cstheme="minorHAnsi"/>
        </w:rPr>
        <w:t>.</w:t>
      </w:r>
    </w:p>
    <w:p w14:paraId="4DEE46C2" w14:textId="35AE0FAE" w:rsidR="00DC7B2F" w:rsidRPr="00167BA2" w:rsidRDefault="006A5110" w:rsidP="003E3431">
      <w:pPr>
        <w:pStyle w:val="Heading3"/>
        <w:spacing w:before="0" w:after="180"/>
        <w:rPr>
          <w:szCs w:val="26"/>
        </w:rPr>
      </w:pPr>
      <w:r w:rsidRPr="00167BA2">
        <w:rPr>
          <w:szCs w:val="26"/>
        </w:rPr>
        <w:t>What are we aiming to do?</w:t>
      </w:r>
    </w:p>
    <w:p w14:paraId="4F0D017E" w14:textId="4A7E1C49" w:rsidR="00E02A10" w:rsidRDefault="006A5110" w:rsidP="003E3431">
      <w:pPr>
        <w:spacing w:after="120"/>
      </w:pPr>
      <w:r>
        <w:t xml:space="preserve">We </w:t>
      </w:r>
      <w:r w:rsidR="00AB6880">
        <w:t>want</w:t>
      </w:r>
      <w:r>
        <w:t xml:space="preserve"> to </w:t>
      </w:r>
      <w:r w:rsidR="00AD1414">
        <w:t>answer the</w:t>
      </w:r>
      <w:r w:rsidR="003137D1">
        <w:t>se</w:t>
      </w:r>
      <w:r w:rsidR="00316BCA">
        <w:t xml:space="preserve"> </w:t>
      </w:r>
      <w:r w:rsidR="00AD1414">
        <w:t>questions</w:t>
      </w:r>
      <w:r w:rsidR="00E02A10">
        <w:t>:</w:t>
      </w:r>
      <w:r>
        <w:t xml:space="preserve"> </w:t>
      </w:r>
    </w:p>
    <w:p w14:paraId="452F5C1D" w14:textId="3FCC62FE" w:rsidR="00673919" w:rsidRDefault="00673919" w:rsidP="000775C0">
      <w:pPr>
        <w:pStyle w:val="ListParagraph"/>
        <w:numPr>
          <w:ilvl w:val="0"/>
          <w:numId w:val="11"/>
        </w:numPr>
        <w:spacing w:after="120"/>
        <w:ind w:left="425" w:hanging="357"/>
        <w:contextualSpacing w:val="0"/>
      </w:pPr>
      <w:r>
        <w:t>What input do expectant parents want and expect to have in these decisions?</w:t>
      </w:r>
    </w:p>
    <w:p w14:paraId="1EFE6F36" w14:textId="77397A18" w:rsidR="000775C0" w:rsidRDefault="000775C0" w:rsidP="000775C0">
      <w:pPr>
        <w:pStyle w:val="ListParagraph"/>
        <w:numPr>
          <w:ilvl w:val="0"/>
          <w:numId w:val="11"/>
        </w:numPr>
        <w:spacing w:after="120"/>
        <w:ind w:left="425" w:hanging="357"/>
        <w:contextualSpacing w:val="0"/>
      </w:pPr>
      <w:r>
        <w:t>How do their experiences compare with those wishes and expectations?</w:t>
      </w:r>
    </w:p>
    <w:p w14:paraId="1B455A3E" w14:textId="71FCA5BD" w:rsidR="00DC7B2F" w:rsidRDefault="00F5235B" w:rsidP="003E3431">
      <w:pPr>
        <w:numPr>
          <w:ilvl w:val="0"/>
          <w:numId w:val="3"/>
        </w:numPr>
        <w:spacing w:after="120"/>
        <w:ind w:left="426" w:hanging="357"/>
      </w:pPr>
      <w:r>
        <w:t>H</w:t>
      </w:r>
      <w:r w:rsidR="00DC7B2F">
        <w:t xml:space="preserve">ow </w:t>
      </w:r>
      <w:r>
        <w:t xml:space="preserve">do </w:t>
      </w:r>
      <w:r w:rsidR="00AB6880">
        <w:t>parents</w:t>
      </w:r>
      <w:r w:rsidR="00DC7B2F">
        <w:t xml:space="preserve"> feel about the </w:t>
      </w:r>
      <w:r w:rsidR="00211956">
        <w:t>input</w:t>
      </w:r>
      <w:r w:rsidR="00DC7B2F">
        <w:t xml:space="preserve"> they </w:t>
      </w:r>
      <w:r w:rsidR="0013042B">
        <w:t>were</w:t>
      </w:r>
      <w:r w:rsidR="00DC7B2F">
        <w:t xml:space="preserve"> able to </w:t>
      </w:r>
      <w:r w:rsidR="00211956">
        <w:t>have</w:t>
      </w:r>
      <w:r w:rsidR="00AB6880">
        <w:t xml:space="preserve"> in decisions</w:t>
      </w:r>
      <w:r>
        <w:t>?</w:t>
      </w:r>
    </w:p>
    <w:p w14:paraId="0AD63FE3" w14:textId="43539900" w:rsidR="002A7A2F" w:rsidRPr="002A7A2F" w:rsidRDefault="00F5235B" w:rsidP="003E3431">
      <w:pPr>
        <w:numPr>
          <w:ilvl w:val="0"/>
          <w:numId w:val="3"/>
        </w:numPr>
        <w:spacing w:after="120"/>
        <w:ind w:left="426" w:hanging="357"/>
        <w:rPr>
          <w:rFonts w:cstheme="minorHAnsi"/>
        </w:rPr>
      </w:pPr>
      <w:r>
        <w:t>W</w:t>
      </w:r>
      <w:r w:rsidR="00AB6880">
        <w:t>hat</w:t>
      </w:r>
      <w:r w:rsidR="00211956">
        <w:t xml:space="preserve"> </w:t>
      </w:r>
      <w:r w:rsidR="00AB6880">
        <w:t xml:space="preserve">input </w:t>
      </w:r>
      <w:r>
        <w:t xml:space="preserve">do </w:t>
      </w:r>
      <w:r w:rsidR="00DC7B2F" w:rsidRPr="000363C1">
        <w:t xml:space="preserve">obstetricians and midwives think </w:t>
      </w:r>
      <w:r w:rsidR="00316BCA">
        <w:t xml:space="preserve">expectant </w:t>
      </w:r>
      <w:r w:rsidR="00DC7B2F">
        <w:t xml:space="preserve">parents </w:t>
      </w:r>
      <w:r w:rsidR="00DC7B2F" w:rsidRPr="000363C1">
        <w:t>want and expect</w:t>
      </w:r>
      <w:r>
        <w:t>?</w:t>
      </w:r>
      <w:r w:rsidR="00DC7B2F">
        <w:t xml:space="preserve"> </w:t>
      </w:r>
    </w:p>
    <w:p w14:paraId="79F9D247" w14:textId="52CDA79F" w:rsidR="00DC7B2F" w:rsidRPr="002A7A2F" w:rsidRDefault="00F5235B" w:rsidP="003E3431">
      <w:pPr>
        <w:numPr>
          <w:ilvl w:val="0"/>
          <w:numId w:val="3"/>
        </w:numPr>
        <w:spacing w:after="360"/>
        <w:ind w:left="425" w:hanging="357"/>
        <w:rPr>
          <w:rFonts w:cstheme="minorHAnsi"/>
        </w:rPr>
      </w:pPr>
      <w:r>
        <w:t>W</w:t>
      </w:r>
      <w:r w:rsidR="006A5110">
        <w:t xml:space="preserve">hat input </w:t>
      </w:r>
      <w:r>
        <w:t xml:space="preserve">do </w:t>
      </w:r>
      <w:r w:rsidR="006A5110">
        <w:t xml:space="preserve">doctors and midwives think </w:t>
      </w:r>
      <w:r w:rsidR="00316BCA">
        <w:t xml:space="preserve">expectant </w:t>
      </w:r>
      <w:r w:rsidR="006A5110">
        <w:t>parents can and should have</w:t>
      </w:r>
      <w:r>
        <w:rPr>
          <w:rFonts w:cstheme="minorHAnsi"/>
        </w:rPr>
        <w:t>?</w:t>
      </w:r>
    </w:p>
    <w:p w14:paraId="2D58F9C7" w14:textId="71551723" w:rsidR="00E6607A" w:rsidRPr="00167BA2" w:rsidRDefault="006A5110" w:rsidP="003E3431">
      <w:pPr>
        <w:pStyle w:val="Heading3"/>
        <w:spacing w:before="0" w:after="180"/>
        <w:rPr>
          <w:szCs w:val="26"/>
        </w:rPr>
      </w:pPr>
      <w:r w:rsidRPr="00167BA2">
        <w:rPr>
          <w:szCs w:val="26"/>
        </w:rPr>
        <w:t>How will we do this?</w:t>
      </w:r>
    </w:p>
    <w:p w14:paraId="05FB6DB2" w14:textId="6F368833" w:rsidR="00E66526" w:rsidRDefault="006A5110" w:rsidP="003E3431">
      <w:pPr>
        <w:spacing w:after="120"/>
        <w:rPr>
          <w:rFonts w:cstheme="minorHAnsi"/>
          <w:szCs w:val="20"/>
        </w:rPr>
      </w:pPr>
      <w:r>
        <w:t>We will interview</w:t>
      </w:r>
      <w:r>
        <w:rPr>
          <w:rFonts w:cstheme="minorHAnsi"/>
          <w:szCs w:val="20"/>
        </w:rPr>
        <w:t>:</w:t>
      </w:r>
    </w:p>
    <w:p w14:paraId="725937D3" w14:textId="14BC6AAA" w:rsidR="006A5110" w:rsidRDefault="00C205D5" w:rsidP="003E3431">
      <w:pPr>
        <w:pStyle w:val="ListParagraph"/>
        <w:numPr>
          <w:ilvl w:val="0"/>
          <w:numId w:val="9"/>
        </w:numPr>
        <w:spacing w:after="120"/>
        <w:ind w:left="426"/>
        <w:contextualSpacing w:val="0"/>
      </w:pPr>
      <w:r>
        <w:t>P</w:t>
      </w:r>
      <w:r w:rsidR="006A5110">
        <w:t xml:space="preserve">arents </w:t>
      </w:r>
      <w:r w:rsidR="00AB6880">
        <w:t xml:space="preserve">who </w:t>
      </w:r>
      <w:r w:rsidR="00F5235B">
        <w:t>talked</w:t>
      </w:r>
      <w:r w:rsidR="00AB6880">
        <w:t xml:space="preserve"> with doctors about</w:t>
      </w:r>
      <w:r w:rsidR="00F5235B">
        <w:t xml:space="preserve"> whether their baby should</w:t>
      </w:r>
      <w:r w:rsidR="00AB6880">
        <w:t xml:space="preserve"> be born</w:t>
      </w:r>
      <w:r w:rsidR="006A5110">
        <w:t xml:space="preserve"> 2-6 weeks early</w:t>
      </w:r>
      <w:r>
        <w:t>.</w:t>
      </w:r>
    </w:p>
    <w:p w14:paraId="159E2DDD" w14:textId="1C549124" w:rsidR="006A5110" w:rsidRDefault="00C205D5" w:rsidP="003E3431">
      <w:pPr>
        <w:pStyle w:val="ListParagraph"/>
        <w:numPr>
          <w:ilvl w:val="0"/>
          <w:numId w:val="9"/>
        </w:numPr>
        <w:spacing w:after="360"/>
        <w:ind w:left="425" w:hanging="357"/>
        <w:contextualSpacing w:val="0"/>
      </w:pPr>
      <w:r>
        <w:t>D</w:t>
      </w:r>
      <w:r w:rsidR="0013042B">
        <w:t xml:space="preserve">octors and </w:t>
      </w:r>
      <w:r w:rsidR="006A5110">
        <w:t xml:space="preserve">midwives who talk to expectant </w:t>
      </w:r>
      <w:r w:rsidR="0013042B">
        <w:t>parents</w:t>
      </w:r>
      <w:r w:rsidR="006A5110">
        <w:t xml:space="preserve"> about the possible early birth of their babies</w:t>
      </w:r>
      <w:r w:rsidR="0013042B">
        <w:t>.</w:t>
      </w:r>
    </w:p>
    <w:p w14:paraId="2279251C" w14:textId="3CD7E4A1" w:rsidR="00E42BF0" w:rsidRPr="00167BA2" w:rsidRDefault="006A5110" w:rsidP="003E3431">
      <w:pPr>
        <w:pStyle w:val="Heading3"/>
        <w:spacing w:before="0" w:after="180"/>
        <w:rPr>
          <w:szCs w:val="26"/>
        </w:rPr>
      </w:pPr>
      <w:r w:rsidRPr="00167BA2">
        <w:rPr>
          <w:szCs w:val="26"/>
        </w:rPr>
        <w:t xml:space="preserve">Why </w:t>
      </w:r>
      <w:r w:rsidR="0013042B" w:rsidRPr="00167BA2">
        <w:rPr>
          <w:szCs w:val="26"/>
        </w:rPr>
        <w:t>is this</w:t>
      </w:r>
      <w:r w:rsidRPr="00167BA2">
        <w:rPr>
          <w:szCs w:val="26"/>
        </w:rPr>
        <w:t xml:space="preserve"> important?</w:t>
      </w:r>
    </w:p>
    <w:p w14:paraId="4A1B6A99" w14:textId="7CACB5C6" w:rsidR="00FA3136" w:rsidRPr="009668A4" w:rsidRDefault="0013042B" w:rsidP="00FA3136">
      <w:pPr>
        <w:spacing w:after="120"/>
        <w:ind w:left="66"/>
      </w:pPr>
      <w:r>
        <w:t>We hope that understanding more about</w:t>
      </w:r>
      <w:r w:rsidR="00FA3136">
        <w:t xml:space="preserve"> </w:t>
      </w:r>
      <w:r>
        <w:t>how decisions are made about a baby being born 2-6 weeks before their due date</w:t>
      </w:r>
      <w:r w:rsidR="00FA3136">
        <w:t xml:space="preserve"> </w:t>
      </w:r>
      <w:r>
        <w:t>will improve the experience for all those involved in making these decisions in future.</w:t>
      </w:r>
    </w:p>
    <w:p w14:paraId="59394D47" w14:textId="77777777" w:rsidR="00167BA2" w:rsidRDefault="00167BA2" w:rsidP="00167BA2">
      <w:pPr>
        <w:ind w:left="2160" w:hanging="2160"/>
        <w:jc w:val="center"/>
        <w:rPr>
          <w:sz w:val="21"/>
          <w:szCs w:val="21"/>
        </w:rPr>
      </w:pPr>
    </w:p>
    <w:p w14:paraId="33AE421F" w14:textId="758A645D" w:rsidR="00167BA2" w:rsidRPr="002A7A2F" w:rsidRDefault="00167BA2" w:rsidP="00167BA2">
      <w:pPr>
        <w:ind w:left="2160" w:hanging="2160"/>
        <w:jc w:val="center"/>
        <w:rPr>
          <w:sz w:val="21"/>
          <w:szCs w:val="21"/>
        </w:rPr>
      </w:pPr>
      <w:r>
        <w:rPr>
          <w:sz w:val="21"/>
          <w:szCs w:val="21"/>
        </w:rPr>
        <w:t>---------------------</w:t>
      </w:r>
    </w:p>
    <w:p w14:paraId="018F67B6" w14:textId="06568E2A" w:rsidR="00167BA2" w:rsidRDefault="00167BA2" w:rsidP="00167BA2">
      <w:pPr>
        <w:ind w:left="2160" w:hanging="2160"/>
        <w:rPr>
          <w:sz w:val="21"/>
          <w:szCs w:val="21"/>
        </w:rPr>
      </w:pPr>
    </w:p>
    <w:p w14:paraId="41988DEA" w14:textId="77777777" w:rsidR="00167BA2" w:rsidRDefault="00167BA2" w:rsidP="00167BA2">
      <w:pPr>
        <w:ind w:left="2160" w:hanging="2160"/>
        <w:rPr>
          <w:sz w:val="21"/>
          <w:szCs w:val="21"/>
        </w:rPr>
      </w:pPr>
    </w:p>
    <w:p w14:paraId="3B6F8059" w14:textId="6137521F" w:rsidR="00167BA2" w:rsidRDefault="00167BA2" w:rsidP="00167BA2">
      <w:pPr>
        <w:ind w:left="2160" w:hanging="2160"/>
        <w:rPr>
          <w:sz w:val="21"/>
          <w:szCs w:val="21"/>
        </w:rPr>
      </w:pPr>
      <w:r w:rsidRPr="002A7A2F">
        <w:rPr>
          <w:sz w:val="21"/>
          <w:szCs w:val="21"/>
        </w:rPr>
        <w:t>Investigator</w:t>
      </w:r>
      <w:r>
        <w:rPr>
          <w:sz w:val="21"/>
          <w:szCs w:val="21"/>
        </w:rPr>
        <w:t>s</w:t>
      </w:r>
      <w:r w:rsidRPr="002A7A2F">
        <w:rPr>
          <w:sz w:val="21"/>
          <w:szCs w:val="21"/>
        </w:rPr>
        <w:t xml:space="preserve">: </w:t>
      </w:r>
      <w:r w:rsidRPr="002A7A2F">
        <w:rPr>
          <w:sz w:val="21"/>
          <w:szCs w:val="21"/>
        </w:rPr>
        <w:tab/>
        <w:t xml:space="preserve">Professor Elaine M. Boyle, Dr Frances </w:t>
      </w:r>
      <w:r>
        <w:rPr>
          <w:sz w:val="21"/>
          <w:szCs w:val="21"/>
        </w:rPr>
        <w:t xml:space="preserve">J. </w:t>
      </w:r>
      <w:r w:rsidRPr="002A7A2F">
        <w:rPr>
          <w:sz w:val="21"/>
          <w:szCs w:val="21"/>
        </w:rPr>
        <w:t>Mielewczyk</w:t>
      </w:r>
    </w:p>
    <w:p w14:paraId="0AAFD7F9" w14:textId="4F49785F" w:rsidR="0013042B" w:rsidRPr="00167BA2" w:rsidRDefault="00167BA2" w:rsidP="00167BA2">
      <w:pPr>
        <w:spacing w:after="120"/>
        <w:ind w:left="2160"/>
        <w:rPr>
          <w:rFonts w:asciiTheme="majorHAnsi" w:hAnsiTheme="majorHAnsi" w:cstheme="majorHAnsi"/>
          <w:b/>
          <w:bCs/>
          <w:sz w:val="21"/>
          <w:szCs w:val="21"/>
        </w:rPr>
      </w:pPr>
      <w:r w:rsidRPr="002A7A2F">
        <w:rPr>
          <w:sz w:val="21"/>
          <w:szCs w:val="21"/>
        </w:rPr>
        <w:t xml:space="preserve">Leicester City Football Club (LCFC) </w:t>
      </w:r>
      <w:r>
        <w:rPr>
          <w:sz w:val="21"/>
          <w:szCs w:val="21"/>
        </w:rPr>
        <w:t>Research Programme</w:t>
      </w:r>
      <w:r w:rsidRPr="002A7A2F">
        <w:rPr>
          <w:sz w:val="21"/>
          <w:szCs w:val="21"/>
        </w:rPr>
        <w:t>, University of Leicester</w:t>
      </w:r>
      <w:r>
        <w:rPr>
          <w:sz w:val="21"/>
          <w:szCs w:val="21"/>
        </w:rPr>
        <w:t>.</w:t>
      </w:r>
    </w:p>
    <w:sectPr w:rsidR="0013042B" w:rsidRPr="00167BA2" w:rsidSect="003E343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F2EA" w14:textId="77777777" w:rsidR="00E6607A" w:rsidRDefault="00E6607A" w:rsidP="00E6607A">
      <w:r>
        <w:separator/>
      </w:r>
    </w:p>
  </w:endnote>
  <w:endnote w:type="continuationSeparator" w:id="0">
    <w:p w14:paraId="73FE4563" w14:textId="77777777" w:rsidR="00E6607A" w:rsidRDefault="00E6607A" w:rsidP="00E6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8E25" w14:textId="77777777" w:rsidR="00E6607A" w:rsidRDefault="00E6607A" w:rsidP="00E6607A">
      <w:r>
        <w:separator/>
      </w:r>
    </w:p>
  </w:footnote>
  <w:footnote w:type="continuationSeparator" w:id="0">
    <w:p w14:paraId="121DC5F2" w14:textId="77777777" w:rsidR="00E6607A" w:rsidRDefault="00E6607A" w:rsidP="00E66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02"/>
      <w:gridCol w:w="3403"/>
    </w:tblGrid>
    <w:tr w:rsidR="00366BDA" w14:paraId="2AC9295F" w14:textId="77777777" w:rsidTr="009939C7">
      <w:trPr>
        <w:trHeight w:val="992"/>
      </w:trPr>
      <w:tc>
        <w:tcPr>
          <w:tcW w:w="3402" w:type="dxa"/>
        </w:tcPr>
        <w:p w14:paraId="11E6F467" w14:textId="77777777" w:rsidR="00366BDA" w:rsidRDefault="00366BDA" w:rsidP="00366BDA">
          <w:pPr>
            <w:jc w:val="center"/>
          </w:pPr>
          <w:r w:rsidRPr="00D334EE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244EF71" wp14:editId="69FB5DA9">
                <wp:simplePos x="0" y="0"/>
                <wp:positionH relativeFrom="column">
                  <wp:posOffset>-2541</wp:posOffset>
                </wp:positionH>
                <wp:positionV relativeFrom="paragraph">
                  <wp:posOffset>-1905</wp:posOffset>
                </wp:positionV>
                <wp:extent cx="1755685" cy="59055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612" cy="6033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14:paraId="643AD62D" w14:textId="77777777" w:rsidR="00366BDA" w:rsidRPr="00B94C99" w:rsidRDefault="00366BDA" w:rsidP="00366BDA">
          <w:pPr>
            <w:jc w:val="center"/>
            <w:rPr>
              <w:highlight w:val="yellow"/>
            </w:rPr>
          </w:pPr>
        </w:p>
      </w:tc>
      <w:tc>
        <w:tcPr>
          <w:tcW w:w="3403" w:type="dxa"/>
        </w:tcPr>
        <w:p w14:paraId="4037767B" w14:textId="36C9C12C" w:rsidR="00366BDA" w:rsidRPr="00B94C99" w:rsidRDefault="00366BDA" w:rsidP="00366BDA">
          <w:pPr>
            <w:jc w:val="right"/>
            <w:rPr>
              <w:highlight w:val="yellow"/>
            </w:rPr>
          </w:pPr>
        </w:p>
      </w:tc>
    </w:tr>
  </w:tbl>
  <w:p w14:paraId="55B4E12C" w14:textId="77777777" w:rsidR="00366BDA" w:rsidRDefault="00366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6C1"/>
    <w:multiLevelType w:val="hybridMultilevel"/>
    <w:tmpl w:val="9EE6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2F1F"/>
    <w:multiLevelType w:val="hybridMultilevel"/>
    <w:tmpl w:val="C670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786C"/>
    <w:multiLevelType w:val="hybridMultilevel"/>
    <w:tmpl w:val="23886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1769A"/>
    <w:multiLevelType w:val="hybridMultilevel"/>
    <w:tmpl w:val="7B224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5F2D"/>
    <w:multiLevelType w:val="hybridMultilevel"/>
    <w:tmpl w:val="FE6C0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C2BC2"/>
    <w:multiLevelType w:val="hybridMultilevel"/>
    <w:tmpl w:val="D0B07BD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8984DCD"/>
    <w:multiLevelType w:val="hybridMultilevel"/>
    <w:tmpl w:val="DDE4F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E1811"/>
    <w:multiLevelType w:val="hybridMultilevel"/>
    <w:tmpl w:val="06E246AA"/>
    <w:lvl w:ilvl="0" w:tplc="08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8" w15:restartNumberingAfterBreak="0">
    <w:nsid w:val="4DB141F0"/>
    <w:multiLevelType w:val="hybridMultilevel"/>
    <w:tmpl w:val="C4E4D40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25E1E2A"/>
    <w:multiLevelType w:val="hybridMultilevel"/>
    <w:tmpl w:val="CF04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E474F"/>
    <w:multiLevelType w:val="hybridMultilevel"/>
    <w:tmpl w:val="E4C6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7A"/>
    <w:rsid w:val="000775C0"/>
    <w:rsid w:val="000B78EB"/>
    <w:rsid w:val="0013042B"/>
    <w:rsid w:val="001531AF"/>
    <w:rsid w:val="00167BA2"/>
    <w:rsid w:val="00174DA1"/>
    <w:rsid w:val="00211956"/>
    <w:rsid w:val="00251753"/>
    <w:rsid w:val="002A7A2F"/>
    <w:rsid w:val="003137D1"/>
    <w:rsid w:val="00316BCA"/>
    <w:rsid w:val="00366BDA"/>
    <w:rsid w:val="00396B8F"/>
    <w:rsid w:val="003E3431"/>
    <w:rsid w:val="00451C3F"/>
    <w:rsid w:val="00535B52"/>
    <w:rsid w:val="00673919"/>
    <w:rsid w:val="006974AE"/>
    <w:rsid w:val="006A5110"/>
    <w:rsid w:val="00863090"/>
    <w:rsid w:val="009401F5"/>
    <w:rsid w:val="009668A4"/>
    <w:rsid w:val="009B482B"/>
    <w:rsid w:val="009F38FA"/>
    <w:rsid w:val="00A45308"/>
    <w:rsid w:val="00A63711"/>
    <w:rsid w:val="00A92866"/>
    <w:rsid w:val="00AB6880"/>
    <w:rsid w:val="00AD1414"/>
    <w:rsid w:val="00B40C46"/>
    <w:rsid w:val="00B85B42"/>
    <w:rsid w:val="00BF5686"/>
    <w:rsid w:val="00C205D5"/>
    <w:rsid w:val="00C92508"/>
    <w:rsid w:val="00D36EB8"/>
    <w:rsid w:val="00D6052C"/>
    <w:rsid w:val="00DA4762"/>
    <w:rsid w:val="00DC7B2F"/>
    <w:rsid w:val="00E02A10"/>
    <w:rsid w:val="00E42BF0"/>
    <w:rsid w:val="00E61C81"/>
    <w:rsid w:val="00E6607A"/>
    <w:rsid w:val="00E66526"/>
    <w:rsid w:val="00E9795B"/>
    <w:rsid w:val="00F13DE5"/>
    <w:rsid w:val="00F5235B"/>
    <w:rsid w:val="00F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D167"/>
  <w15:chartTrackingRefBased/>
  <w15:docId w15:val="{1E616E84-42E4-45F8-AF9B-80C8E48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07A"/>
  </w:style>
  <w:style w:type="paragraph" w:styleId="Heading1">
    <w:name w:val="heading 1"/>
    <w:basedOn w:val="Normal"/>
    <w:next w:val="Normal"/>
    <w:link w:val="Heading1Char"/>
    <w:uiPriority w:val="9"/>
    <w:qFormat/>
    <w:rsid w:val="00D36EB8"/>
    <w:pPr>
      <w:pBdr>
        <w:bottom w:val="single" w:sz="4" w:space="1" w:color="auto"/>
      </w:pBdr>
      <w:jc w:val="center"/>
      <w:outlineLvl w:val="0"/>
    </w:pPr>
    <w:rPr>
      <w:rFonts w:asciiTheme="majorHAnsi" w:hAnsiTheme="majorHAnsi" w:cstheme="majorHAnsi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E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6E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6E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Mtablestyle">
    <w:name w:val="FM table style"/>
    <w:basedOn w:val="TableNormal"/>
    <w:uiPriority w:val="99"/>
    <w:rsid w:val="00D36EB8"/>
    <w:tblPr>
      <w:tblStyleRowBandSize w:val="1"/>
      <w:tblBorders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  <w:insideH w:val="single" w:sz="4" w:space="0" w:color="008080"/>
        <w:insideV w:val="single" w:sz="4" w:space="0" w:color="008080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  <w:contextualSpacing w:val="0"/>
        <w:jc w:val="center"/>
      </w:pPr>
      <w:rPr>
        <w:rFonts w:ascii="Calibri" w:hAnsi="Calibri"/>
        <w:b/>
        <w:color w:val="FFFFFF" w:themeColor="background1"/>
        <w:sz w:val="28"/>
      </w:rPr>
      <w:tblPr/>
      <w:tcPr>
        <w:shd w:val="clear" w:color="auto" w:fill="008080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</w:tblStylePr>
    <w:tblStylePr w:type="band2Horz">
      <w:pPr>
        <w:jc w:val="center"/>
      </w:pPr>
      <w:tblPr/>
      <w:tcPr>
        <w:shd w:val="clear" w:color="auto" w:fill="D7F5F4"/>
      </w:tcPr>
    </w:tblStylePr>
    <w:tblStylePr w:type="nwCell">
      <w:pPr>
        <w:jc w:val="left"/>
      </w:pPr>
      <w:rPr>
        <w:rFonts w:ascii="Calibri" w:hAnsi="Calibri"/>
        <w:color w:val="FFFFFF" w:themeColor="background1"/>
        <w:sz w:val="28"/>
      </w:rPr>
      <w:tblPr/>
      <w:tcPr>
        <w:vAlign w:val="center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36EB8"/>
    <w:rPr>
      <w:rFonts w:asciiTheme="majorHAnsi" w:hAnsiTheme="majorHAnsi" w:cstheme="majorHAnsi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6EB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6EB8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6EB8"/>
    <w:rPr>
      <w:rFonts w:asciiTheme="majorHAnsi" w:eastAsiaTheme="majorEastAsia" w:hAnsiTheme="majorHAnsi" w:cstheme="majorBidi"/>
      <w:b/>
      <w:i/>
      <w:iCs/>
    </w:rPr>
  </w:style>
  <w:style w:type="paragraph" w:styleId="ListParagraph">
    <w:name w:val="List Paragraph"/>
    <w:basedOn w:val="Normal"/>
    <w:uiPriority w:val="34"/>
    <w:qFormat/>
    <w:rsid w:val="00E6607A"/>
    <w:pPr>
      <w:ind w:left="720"/>
      <w:contextualSpacing/>
    </w:pPr>
  </w:style>
  <w:style w:type="paragraph" w:customStyle="1" w:styleId="Heading2a">
    <w:name w:val="Heading 2a"/>
    <w:basedOn w:val="Heading2"/>
    <w:next w:val="Normal"/>
    <w:uiPriority w:val="9"/>
    <w:qFormat/>
    <w:rsid w:val="00E6607A"/>
    <w:pPr>
      <w:pBdr>
        <w:bottom w:val="single" w:sz="4" w:space="1" w:color="auto"/>
      </w:pBdr>
      <w:spacing w:before="0" w:after="360"/>
    </w:pPr>
    <w:rPr>
      <w:szCs w:val="28"/>
    </w:rPr>
  </w:style>
  <w:style w:type="table" w:styleId="TableGrid">
    <w:name w:val="Table Grid"/>
    <w:basedOn w:val="TableNormal"/>
    <w:uiPriority w:val="39"/>
    <w:rsid w:val="00E66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0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07A"/>
  </w:style>
  <w:style w:type="paragraph" w:styleId="Footer">
    <w:name w:val="footer"/>
    <w:basedOn w:val="Normal"/>
    <w:link w:val="FooterChar"/>
    <w:uiPriority w:val="99"/>
    <w:unhideWhenUsed/>
    <w:rsid w:val="00E660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A8915-43DB-4410-8D86-8F911141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Mielewczyk, Frances J. (Dr.)</dc:creator>
  <cp:keywords/>
  <dc:description/>
  <cp:lastModifiedBy>Mielewczyk, Frances J. (Dr.)</cp:lastModifiedBy>
  <cp:revision>5</cp:revision>
  <dcterms:created xsi:type="dcterms:W3CDTF">2023-07-20T10:26:00Z</dcterms:created>
  <dcterms:modified xsi:type="dcterms:W3CDTF">2023-11-20T12:15:00Z</dcterms:modified>
</cp:coreProperties>
</file>