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C7DBB" w14:textId="77777777" w:rsidR="00E1704F" w:rsidRPr="0018106A" w:rsidRDefault="00E1704F" w:rsidP="00751573">
      <w:pPr>
        <w:spacing w:after="0"/>
        <w:jc w:val="center"/>
        <w:rPr>
          <w:rFonts w:ascii="Arial" w:hAnsi="Arial" w:cs="Arial"/>
          <w:b/>
        </w:rPr>
      </w:pPr>
      <w:bookmarkStart w:id="0" w:name="_GoBack"/>
      <w:bookmarkEnd w:id="0"/>
      <w:r w:rsidRPr="0018106A">
        <w:rPr>
          <w:rFonts w:ascii="Arial" w:hAnsi="Arial" w:cs="Arial"/>
          <w:b/>
        </w:rPr>
        <w:t>Maternal Medicine CSG Meeting Notes</w:t>
      </w:r>
    </w:p>
    <w:p w14:paraId="50B06C23" w14:textId="77777777" w:rsidR="00E1704F" w:rsidRPr="0018106A" w:rsidRDefault="00E1704F" w:rsidP="00751573">
      <w:pPr>
        <w:spacing w:after="0"/>
        <w:jc w:val="center"/>
        <w:rPr>
          <w:rFonts w:ascii="Arial" w:hAnsi="Arial" w:cs="Arial"/>
          <w:b/>
        </w:rPr>
      </w:pPr>
      <w:r w:rsidRPr="0018106A">
        <w:rPr>
          <w:rFonts w:ascii="Arial" w:hAnsi="Arial" w:cs="Arial"/>
          <w:b/>
        </w:rPr>
        <w:t>Thursday 27</w:t>
      </w:r>
      <w:r w:rsidRPr="0018106A">
        <w:rPr>
          <w:rFonts w:ascii="Arial" w:hAnsi="Arial" w:cs="Arial"/>
          <w:b/>
          <w:vertAlign w:val="superscript"/>
        </w:rPr>
        <w:t>th</w:t>
      </w:r>
      <w:r w:rsidRPr="0018106A">
        <w:rPr>
          <w:rFonts w:ascii="Arial" w:hAnsi="Arial" w:cs="Arial"/>
          <w:b/>
        </w:rPr>
        <w:t xml:space="preserve"> September 2012, RCOG, Wyeth Pavilion</w:t>
      </w:r>
    </w:p>
    <w:p w14:paraId="1B316890" w14:textId="77777777" w:rsidR="00E1704F" w:rsidRPr="002444BC" w:rsidRDefault="00E1704F" w:rsidP="002444BC">
      <w:pPr>
        <w:rPr>
          <w:rFonts w:ascii="Arial" w:hAnsi="Arial" w:cs="Arial"/>
          <w:b/>
          <w:bCs/>
          <w:color w:val="666666"/>
        </w:rPr>
      </w:pPr>
    </w:p>
    <w:p w14:paraId="51851ABA" w14:textId="77777777" w:rsidR="00E1704F" w:rsidRPr="002444BC" w:rsidRDefault="00E1704F" w:rsidP="002444BC">
      <w:pPr>
        <w:pStyle w:val="ListParagraph"/>
        <w:numPr>
          <w:ilvl w:val="0"/>
          <w:numId w:val="3"/>
        </w:numPr>
        <w:rPr>
          <w:rFonts w:ascii="Arial" w:hAnsi="Arial" w:cs="Arial"/>
        </w:rPr>
      </w:pPr>
      <w:r w:rsidRPr="002444BC">
        <w:rPr>
          <w:rFonts w:ascii="Arial" w:hAnsi="Arial" w:cs="Arial"/>
        </w:rPr>
        <w:t xml:space="preserve">Present: Prof Lucilla Poston, Dr Lucy Chappell, </w:t>
      </w:r>
      <w:r>
        <w:rPr>
          <w:rFonts w:ascii="Arial" w:hAnsi="Arial" w:cs="Arial"/>
        </w:rPr>
        <w:t xml:space="preserve">Dr Jenny Myers, </w:t>
      </w:r>
      <w:r w:rsidRPr="002444BC">
        <w:rPr>
          <w:rFonts w:ascii="Arial" w:hAnsi="Arial" w:cs="Arial"/>
        </w:rPr>
        <w:t xml:space="preserve">Prof Catherine Nelson-Piercy, Prof </w:t>
      </w:r>
      <w:proofErr w:type="spellStart"/>
      <w:r w:rsidRPr="002444BC">
        <w:rPr>
          <w:rFonts w:ascii="Arial" w:hAnsi="Arial" w:cs="Arial"/>
        </w:rPr>
        <w:t>Shakila</w:t>
      </w:r>
      <w:proofErr w:type="spellEnd"/>
      <w:r w:rsidRPr="002444BC">
        <w:rPr>
          <w:rFonts w:ascii="Arial" w:hAnsi="Arial" w:cs="Arial"/>
        </w:rPr>
        <w:t xml:space="preserve"> </w:t>
      </w:r>
      <w:proofErr w:type="spellStart"/>
      <w:r w:rsidRPr="002444BC">
        <w:rPr>
          <w:rFonts w:ascii="Arial" w:hAnsi="Arial" w:cs="Arial"/>
        </w:rPr>
        <w:t>Thangaratinam</w:t>
      </w:r>
      <w:proofErr w:type="spellEnd"/>
      <w:r w:rsidRPr="002444BC">
        <w:rPr>
          <w:rFonts w:ascii="Arial" w:hAnsi="Arial" w:cs="Arial"/>
        </w:rPr>
        <w:t xml:space="preserve">, Dr David Williams </w:t>
      </w:r>
    </w:p>
    <w:p w14:paraId="7A5F372B" w14:textId="77777777" w:rsidR="00E1704F" w:rsidRPr="002444BC" w:rsidRDefault="00E1704F" w:rsidP="002444BC">
      <w:pPr>
        <w:pStyle w:val="ListParagraph"/>
        <w:rPr>
          <w:rFonts w:ascii="Arial" w:hAnsi="Arial" w:cs="Arial"/>
          <w:b/>
          <w:u w:val="single"/>
        </w:rPr>
      </w:pPr>
      <w:r>
        <w:rPr>
          <w:rFonts w:ascii="Arial" w:hAnsi="Arial" w:cs="Arial"/>
        </w:rPr>
        <w:t xml:space="preserve">On the phone: Prof </w:t>
      </w:r>
      <w:proofErr w:type="spellStart"/>
      <w:r w:rsidRPr="002444BC">
        <w:rPr>
          <w:rFonts w:ascii="Arial" w:hAnsi="Arial" w:cs="Arial"/>
        </w:rPr>
        <w:t>Fionnuala</w:t>
      </w:r>
      <w:proofErr w:type="spellEnd"/>
      <w:r w:rsidRPr="002444BC">
        <w:rPr>
          <w:rFonts w:ascii="Arial" w:hAnsi="Arial" w:cs="Arial"/>
        </w:rPr>
        <w:t xml:space="preserve"> </w:t>
      </w:r>
      <w:proofErr w:type="spellStart"/>
      <w:r w:rsidRPr="002444BC">
        <w:rPr>
          <w:rFonts w:ascii="Arial" w:hAnsi="Arial" w:cs="Arial"/>
        </w:rPr>
        <w:t>McCauliffe</w:t>
      </w:r>
      <w:proofErr w:type="spellEnd"/>
      <w:r>
        <w:rPr>
          <w:rFonts w:ascii="Arial" w:hAnsi="Arial" w:cs="Arial"/>
        </w:rPr>
        <w:t xml:space="preserve">, </w:t>
      </w:r>
      <w:r w:rsidRPr="002444BC">
        <w:rPr>
          <w:rFonts w:ascii="Arial" w:hAnsi="Arial" w:cs="Arial"/>
        </w:rPr>
        <w:t xml:space="preserve">Dr Shireen </w:t>
      </w:r>
      <w:proofErr w:type="spellStart"/>
      <w:r w:rsidRPr="002444BC">
        <w:rPr>
          <w:rFonts w:ascii="Arial" w:hAnsi="Arial" w:cs="Arial"/>
        </w:rPr>
        <w:t>Meher</w:t>
      </w:r>
      <w:proofErr w:type="spellEnd"/>
      <w:r w:rsidRPr="002444BC">
        <w:rPr>
          <w:rFonts w:ascii="Arial" w:hAnsi="Arial" w:cs="Arial"/>
        </w:rPr>
        <w:t xml:space="preserve">, </w:t>
      </w:r>
      <w:r>
        <w:rPr>
          <w:rFonts w:ascii="Arial" w:hAnsi="Arial" w:cs="Arial"/>
        </w:rPr>
        <w:t>Dr Fiona Denison</w:t>
      </w:r>
    </w:p>
    <w:p w14:paraId="31D47883" w14:textId="77777777" w:rsidR="00E1704F" w:rsidRPr="002444BC" w:rsidRDefault="00E1704F" w:rsidP="002444BC">
      <w:pPr>
        <w:pStyle w:val="ListParagraph"/>
        <w:rPr>
          <w:rFonts w:ascii="Arial" w:hAnsi="Arial" w:cs="Arial"/>
          <w:b/>
          <w:u w:val="single"/>
        </w:rPr>
      </w:pPr>
      <w:r w:rsidRPr="002444BC">
        <w:rPr>
          <w:rFonts w:ascii="Arial" w:hAnsi="Arial" w:cs="Arial"/>
        </w:rPr>
        <w:t>Apologies</w:t>
      </w:r>
      <w:r>
        <w:rPr>
          <w:rFonts w:ascii="Arial" w:hAnsi="Arial" w:cs="Arial"/>
        </w:rPr>
        <w:t>: Dr Ian Crocker,</w:t>
      </w:r>
      <w:r w:rsidRPr="002444BC">
        <w:rPr>
          <w:rFonts w:ascii="Arial" w:hAnsi="Arial" w:cs="Arial"/>
        </w:rPr>
        <w:t xml:space="preserve"> </w:t>
      </w:r>
      <w:r>
        <w:rPr>
          <w:rFonts w:ascii="Arial" w:hAnsi="Arial" w:cs="Arial"/>
        </w:rPr>
        <w:t xml:space="preserve">Prof Marian Knight, Prof David McCance, Dr </w:t>
      </w:r>
      <w:proofErr w:type="spellStart"/>
      <w:r>
        <w:rPr>
          <w:rFonts w:ascii="Arial" w:hAnsi="Arial" w:cs="Arial"/>
        </w:rPr>
        <w:t>Dharmintra</w:t>
      </w:r>
      <w:proofErr w:type="spellEnd"/>
      <w:r>
        <w:rPr>
          <w:rFonts w:ascii="Arial" w:hAnsi="Arial" w:cs="Arial"/>
        </w:rPr>
        <w:t xml:space="preserve"> </w:t>
      </w:r>
      <w:proofErr w:type="spellStart"/>
      <w:r>
        <w:rPr>
          <w:rFonts w:ascii="Arial" w:hAnsi="Arial" w:cs="Arial"/>
        </w:rPr>
        <w:t>Pasupathy</w:t>
      </w:r>
      <w:proofErr w:type="spellEnd"/>
      <w:r>
        <w:rPr>
          <w:rFonts w:ascii="Arial" w:hAnsi="Arial" w:cs="Arial"/>
        </w:rPr>
        <w:t xml:space="preserve">, Prof Steve Robson; Prof Jim Thornton, Prof Cath Williamson; </w:t>
      </w:r>
      <w:proofErr w:type="gramStart"/>
      <w:r>
        <w:rPr>
          <w:rFonts w:ascii="Arial" w:hAnsi="Arial" w:cs="Arial"/>
        </w:rPr>
        <w:t>Dr  Jason</w:t>
      </w:r>
      <w:proofErr w:type="gramEnd"/>
      <w:r>
        <w:rPr>
          <w:rFonts w:ascii="Arial" w:hAnsi="Arial" w:cs="Arial"/>
        </w:rPr>
        <w:t xml:space="preserve"> Waugh</w:t>
      </w:r>
    </w:p>
    <w:p w14:paraId="3F20183A" w14:textId="77777777" w:rsidR="00E1704F" w:rsidRPr="002444BC" w:rsidRDefault="00E1704F" w:rsidP="002444BC">
      <w:pPr>
        <w:pStyle w:val="ListParagraph"/>
        <w:rPr>
          <w:rFonts w:ascii="Arial" w:hAnsi="Arial" w:cs="Arial"/>
          <w:b/>
          <w:u w:val="single"/>
        </w:rPr>
      </w:pPr>
    </w:p>
    <w:p w14:paraId="4D4E2C5B" w14:textId="77777777" w:rsidR="00E1704F" w:rsidRPr="002444BC" w:rsidRDefault="00E1704F" w:rsidP="002444BC">
      <w:pPr>
        <w:pStyle w:val="ListParagraph"/>
        <w:numPr>
          <w:ilvl w:val="0"/>
          <w:numId w:val="3"/>
        </w:numPr>
        <w:rPr>
          <w:rFonts w:ascii="Arial" w:hAnsi="Arial" w:cs="Arial"/>
          <w:b/>
          <w:u w:val="single"/>
        </w:rPr>
      </w:pPr>
      <w:r w:rsidRPr="002444BC">
        <w:rPr>
          <w:rFonts w:ascii="Arial" w:hAnsi="Arial" w:cs="Arial"/>
        </w:rPr>
        <w:t>Ongoing/planned studies update</w:t>
      </w:r>
    </w:p>
    <w:p w14:paraId="4B087D3E" w14:textId="77777777" w:rsidR="00E1704F" w:rsidRPr="00386F9B" w:rsidRDefault="00E1704F" w:rsidP="002444BC">
      <w:pPr>
        <w:pStyle w:val="ListParagraph"/>
        <w:numPr>
          <w:ilvl w:val="0"/>
          <w:numId w:val="5"/>
        </w:numPr>
        <w:rPr>
          <w:rFonts w:ascii="Arial" w:hAnsi="Arial" w:cs="Arial"/>
          <w:b/>
          <w:sz w:val="20"/>
          <w:szCs w:val="20"/>
          <w:u w:val="single"/>
        </w:rPr>
      </w:pPr>
      <w:r w:rsidRPr="00386F9B">
        <w:rPr>
          <w:rFonts w:ascii="Arial" w:hAnsi="Arial" w:cs="Arial"/>
          <w:sz w:val="20"/>
          <w:szCs w:val="20"/>
        </w:rPr>
        <w:t>EMPIRE trial. Women with epilepsy; management trial, (</w:t>
      </w:r>
      <w:proofErr w:type="spellStart"/>
      <w:r w:rsidRPr="00386F9B">
        <w:rPr>
          <w:rFonts w:ascii="Arial" w:hAnsi="Arial" w:cs="Arial"/>
          <w:sz w:val="20"/>
          <w:szCs w:val="20"/>
        </w:rPr>
        <w:t>Shakila</w:t>
      </w:r>
      <w:proofErr w:type="spellEnd"/>
      <w:r w:rsidRPr="00386F9B">
        <w:rPr>
          <w:rFonts w:ascii="Arial" w:hAnsi="Arial" w:cs="Arial"/>
          <w:sz w:val="20"/>
          <w:szCs w:val="20"/>
        </w:rPr>
        <w:t xml:space="preserve"> </w:t>
      </w:r>
      <w:proofErr w:type="spellStart"/>
      <w:r w:rsidRPr="00386F9B">
        <w:rPr>
          <w:rFonts w:ascii="Arial" w:hAnsi="Arial" w:cs="Arial"/>
          <w:sz w:val="20"/>
          <w:szCs w:val="20"/>
        </w:rPr>
        <w:t>Thangaratinam</w:t>
      </w:r>
      <w:proofErr w:type="spellEnd"/>
      <w:r w:rsidRPr="00386F9B">
        <w:rPr>
          <w:rFonts w:ascii="Arial" w:hAnsi="Arial" w:cs="Arial"/>
          <w:sz w:val="20"/>
          <w:szCs w:val="20"/>
        </w:rPr>
        <w:t>, QMUL).</w:t>
      </w:r>
    </w:p>
    <w:p w14:paraId="1FB999BA" w14:textId="77777777" w:rsidR="00E1704F" w:rsidRPr="004C1E2A" w:rsidRDefault="00E1704F" w:rsidP="002444BC">
      <w:pPr>
        <w:pStyle w:val="ListParagraph"/>
        <w:ind w:left="1080"/>
        <w:rPr>
          <w:rFonts w:ascii="Arial" w:hAnsi="Arial" w:cs="Arial"/>
          <w:b/>
          <w:color w:val="FF0000"/>
          <w:sz w:val="20"/>
          <w:szCs w:val="20"/>
          <w:u w:val="single"/>
        </w:rPr>
      </w:pPr>
      <w:r w:rsidRPr="00386F9B">
        <w:rPr>
          <w:rFonts w:ascii="Arial" w:hAnsi="Arial" w:cs="Arial"/>
          <w:sz w:val="20"/>
          <w:szCs w:val="20"/>
        </w:rPr>
        <w:t>NIHR funded trial in women with epilepsy on AEDs randomised to revealed therapeutic monitoring vs. concealed (managed on clinical grounds only). 50 patients recruited since Nov 2011 (projected 240 in this time period) over 25 centres. Aiming to go into Scotland with assistance of Prof Jane Norman and potentially Ireland</w:t>
      </w:r>
      <w:r w:rsidRPr="004C1E2A">
        <w:rPr>
          <w:rFonts w:ascii="Arial" w:hAnsi="Arial" w:cs="Arial"/>
          <w:color w:val="FF0000"/>
          <w:sz w:val="20"/>
          <w:szCs w:val="20"/>
        </w:rPr>
        <w:t>. LOOKING FOR NEW CENTRES. PLEASE CONTACT SHAKILA</w:t>
      </w:r>
    </w:p>
    <w:p w14:paraId="2E4B451F" w14:textId="77777777" w:rsidR="00E1704F" w:rsidRPr="00386F9B" w:rsidRDefault="00E1704F" w:rsidP="002444BC">
      <w:pPr>
        <w:pStyle w:val="ListParagraph"/>
        <w:numPr>
          <w:ilvl w:val="0"/>
          <w:numId w:val="5"/>
        </w:numPr>
        <w:rPr>
          <w:rFonts w:ascii="Arial" w:hAnsi="Arial" w:cs="Arial"/>
          <w:b/>
          <w:sz w:val="20"/>
          <w:szCs w:val="20"/>
          <w:u w:val="single"/>
        </w:rPr>
      </w:pPr>
      <w:r w:rsidRPr="00386F9B">
        <w:rPr>
          <w:rFonts w:ascii="Arial" w:hAnsi="Arial" w:cs="Arial"/>
          <w:sz w:val="20"/>
          <w:szCs w:val="20"/>
        </w:rPr>
        <w:t>IMPROVED; 1</w:t>
      </w:r>
      <w:r w:rsidRPr="00386F9B">
        <w:rPr>
          <w:rFonts w:ascii="Arial" w:hAnsi="Arial" w:cs="Arial"/>
          <w:sz w:val="20"/>
          <w:szCs w:val="20"/>
          <w:vertAlign w:val="superscript"/>
        </w:rPr>
        <w:t>st</w:t>
      </w:r>
      <w:r w:rsidRPr="00386F9B">
        <w:rPr>
          <w:rFonts w:ascii="Arial" w:hAnsi="Arial" w:cs="Arial"/>
          <w:sz w:val="20"/>
          <w:szCs w:val="20"/>
        </w:rPr>
        <w:t xml:space="preserve"> trimester study EU. (Louise Kenny, Cork) EU FP7 funding given for 1</w:t>
      </w:r>
      <w:r w:rsidRPr="00386F9B">
        <w:rPr>
          <w:rFonts w:ascii="Arial" w:hAnsi="Arial" w:cs="Arial"/>
          <w:sz w:val="20"/>
          <w:szCs w:val="20"/>
          <w:vertAlign w:val="superscript"/>
        </w:rPr>
        <w:t>st</w:t>
      </w:r>
      <w:r w:rsidRPr="00386F9B">
        <w:rPr>
          <w:rFonts w:ascii="Arial" w:hAnsi="Arial" w:cs="Arial"/>
          <w:sz w:val="20"/>
          <w:szCs w:val="20"/>
        </w:rPr>
        <w:t xml:space="preserve"> trimester prediction of pre-eclampsia study to include biomarkers. Recruitment across Europe. </w:t>
      </w:r>
    </w:p>
    <w:p w14:paraId="18A773DB" w14:textId="77777777" w:rsidR="00E1704F" w:rsidRPr="00386F9B" w:rsidRDefault="00E1704F" w:rsidP="002444BC">
      <w:pPr>
        <w:pStyle w:val="ListParagraph"/>
        <w:numPr>
          <w:ilvl w:val="0"/>
          <w:numId w:val="5"/>
        </w:numPr>
        <w:rPr>
          <w:rFonts w:ascii="Arial" w:hAnsi="Arial" w:cs="Arial"/>
          <w:b/>
          <w:sz w:val="20"/>
          <w:szCs w:val="20"/>
          <w:u w:val="single"/>
        </w:rPr>
      </w:pPr>
      <w:r w:rsidRPr="00386F9B">
        <w:rPr>
          <w:rFonts w:ascii="Arial" w:hAnsi="Arial" w:cs="Arial"/>
          <w:sz w:val="20"/>
          <w:szCs w:val="20"/>
        </w:rPr>
        <w:t xml:space="preserve">STRIDER; Sildenafil for IUGR (Louise Kenny, Cork). </w:t>
      </w:r>
      <w:r>
        <w:rPr>
          <w:rFonts w:ascii="Arial" w:hAnsi="Arial" w:cs="Arial"/>
          <w:sz w:val="20"/>
          <w:szCs w:val="20"/>
        </w:rPr>
        <w:t xml:space="preserve">Outcome of </w:t>
      </w:r>
      <w:proofErr w:type="spellStart"/>
      <w:r>
        <w:rPr>
          <w:rFonts w:ascii="Arial" w:hAnsi="Arial" w:cs="Arial"/>
          <w:sz w:val="20"/>
          <w:szCs w:val="20"/>
        </w:rPr>
        <w:t>WellBeing</w:t>
      </w:r>
      <w:proofErr w:type="spellEnd"/>
      <w:r>
        <w:rPr>
          <w:rFonts w:ascii="Arial" w:hAnsi="Arial" w:cs="Arial"/>
          <w:sz w:val="20"/>
          <w:szCs w:val="20"/>
        </w:rPr>
        <w:t xml:space="preserve"> Application? </w:t>
      </w:r>
      <w:r w:rsidRPr="00386F9B">
        <w:rPr>
          <w:rFonts w:ascii="Arial" w:hAnsi="Arial" w:cs="Arial"/>
          <w:sz w:val="20"/>
          <w:szCs w:val="20"/>
        </w:rPr>
        <w:t>Submitted to HTA</w:t>
      </w:r>
      <w:r>
        <w:rPr>
          <w:rFonts w:ascii="Arial" w:hAnsi="Arial" w:cs="Arial"/>
          <w:sz w:val="20"/>
          <w:szCs w:val="20"/>
        </w:rPr>
        <w:t xml:space="preserve">? </w:t>
      </w:r>
      <w:proofErr w:type="gramStart"/>
      <w:r w:rsidRPr="004C1E2A">
        <w:rPr>
          <w:rFonts w:ascii="Arial" w:hAnsi="Arial" w:cs="Arial"/>
          <w:color w:val="FF0000"/>
          <w:sz w:val="20"/>
          <w:szCs w:val="20"/>
        </w:rPr>
        <w:t xml:space="preserve">LK </w:t>
      </w:r>
      <w:r>
        <w:rPr>
          <w:rFonts w:ascii="Arial" w:hAnsi="Arial" w:cs="Arial"/>
          <w:color w:val="FF0000"/>
          <w:sz w:val="20"/>
          <w:szCs w:val="20"/>
        </w:rPr>
        <w:t xml:space="preserve"> to</w:t>
      </w:r>
      <w:proofErr w:type="gramEnd"/>
      <w:r>
        <w:rPr>
          <w:rFonts w:ascii="Arial" w:hAnsi="Arial" w:cs="Arial"/>
          <w:color w:val="FF0000"/>
          <w:sz w:val="20"/>
          <w:szCs w:val="20"/>
        </w:rPr>
        <w:t xml:space="preserve"> </w:t>
      </w:r>
      <w:r w:rsidRPr="004C1E2A">
        <w:rPr>
          <w:rFonts w:ascii="Arial" w:hAnsi="Arial" w:cs="Arial"/>
          <w:color w:val="FF0000"/>
          <w:sz w:val="20"/>
          <w:szCs w:val="20"/>
        </w:rPr>
        <w:t>update</w:t>
      </w:r>
      <w:r>
        <w:rPr>
          <w:rFonts w:ascii="Arial" w:hAnsi="Arial" w:cs="Arial"/>
          <w:sz w:val="20"/>
          <w:szCs w:val="20"/>
        </w:rPr>
        <w:t>.</w:t>
      </w:r>
    </w:p>
    <w:p w14:paraId="6B1457DF" w14:textId="77777777" w:rsidR="00E1704F" w:rsidRPr="00386F9B" w:rsidRDefault="00E1704F" w:rsidP="002444BC">
      <w:pPr>
        <w:pStyle w:val="ListParagraph"/>
        <w:numPr>
          <w:ilvl w:val="0"/>
          <w:numId w:val="5"/>
        </w:numPr>
        <w:rPr>
          <w:rFonts w:ascii="Arial" w:hAnsi="Arial" w:cs="Arial"/>
          <w:b/>
          <w:sz w:val="20"/>
          <w:szCs w:val="20"/>
          <w:u w:val="single"/>
        </w:rPr>
      </w:pPr>
      <w:r w:rsidRPr="00386F9B">
        <w:rPr>
          <w:rFonts w:ascii="Arial" w:hAnsi="Arial" w:cs="Arial"/>
          <w:sz w:val="20"/>
          <w:szCs w:val="20"/>
        </w:rPr>
        <w:t>PROPS (RCT antibiotics and glucose intolerance in pregnancy (</w:t>
      </w:r>
      <w:proofErr w:type="spellStart"/>
      <w:r w:rsidRPr="00386F9B">
        <w:rPr>
          <w:rFonts w:ascii="Arial" w:hAnsi="Arial" w:cs="Arial"/>
          <w:sz w:val="20"/>
          <w:szCs w:val="20"/>
        </w:rPr>
        <w:t>Fionnuala</w:t>
      </w:r>
      <w:proofErr w:type="spellEnd"/>
      <w:r w:rsidRPr="00386F9B">
        <w:rPr>
          <w:rFonts w:ascii="Arial" w:hAnsi="Arial" w:cs="Arial"/>
          <w:sz w:val="20"/>
          <w:szCs w:val="20"/>
        </w:rPr>
        <w:t xml:space="preserve"> </w:t>
      </w:r>
      <w:proofErr w:type="spellStart"/>
      <w:r w:rsidRPr="00386F9B">
        <w:rPr>
          <w:rFonts w:ascii="Arial" w:hAnsi="Arial" w:cs="Arial"/>
          <w:sz w:val="20"/>
          <w:szCs w:val="20"/>
        </w:rPr>
        <w:t>McCauliffe</w:t>
      </w:r>
      <w:proofErr w:type="spellEnd"/>
      <w:r w:rsidRPr="00386F9B">
        <w:rPr>
          <w:rFonts w:ascii="Arial" w:hAnsi="Arial" w:cs="Arial"/>
          <w:sz w:val="20"/>
          <w:szCs w:val="20"/>
        </w:rPr>
        <w:t xml:space="preserve">, Dublin). RCT of probiotics in 150 obese pregnant women and 150 gestational diabetic women to see </w:t>
      </w:r>
      <w:r>
        <w:rPr>
          <w:rFonts w:ascii="Arial" w:hAnsi="Arial" w:cs="Arial"/>
          <w:sz w:val="20"/>
          <w:szCs w:val="20"/>
        </w:rPr>
        <w:t>if they reduce</w:t>
      </w:r>
      <w:r w:rsidRPr="00386F9B">
        <w:rPr>
          <w:rFonts w:ascii="Arial" w:hAnsi="Arial" w:cs="Arial"/>
          <w:sz w:val="20"/>
          <w:szCs w:val="20"/>
        </w:rPr>
        <w:t xml:space="preserve"> fasting glucose.</w:t>
      </w:r>
      <w:r>
        <w:rPr>
          <w:rFonts w:ascii="Arial" w:hAnsi="Arial" w:cs="Arial"/>
          <w:sz w:val="20"/>
          <w:szCs w:val="20"/>
        </w:rPr>
        <w:t xml:space="preserve"> Ongoing single centre- Dublin.</w:t>
      </w:r>
    </w:p>
    <w:p w14:paraId="067BF283" w14:textId="77777777" w:rsidR="00E1704F" w:rsidRPr="00386F9B" w:rsidRDefault="00E1704F" w:rsidP="002444BC">
      <w:pPr>
        <w:pStyle w:val="ListParagraph"/>
        <w:numPr>
          <w:ilvl w:val="0"/>
          <w:numId w:val="5"/>
        </w:numPr>
        <w:rPr>
          <w:rFonts w:ascii="Arial" w:hAnsi="Arial" w:cs="Arial"/>
          <w:b/>
          <w:sz w:val="20"/>
          <w:szCs w:val="20"/>
          <w:u w:val="single"/>
        </w:rPr>
      </w:pPr>
      <w:r w:rsidRPr="00386F9B">
        <w:rPr>
          <w:rFonts w:ascii="Arial" w:hAnsi="Arial" w:cs="Arial"/>
          <w:sz w:val="20"/>
          <w:szCs w:val="20"/>
        </w:rPr>
        <w:t>TEST</w:t>
      </w:r>
      <w:r w:rsidRPr="00386F9B">
        <w:rPr>
          <w:rFonts w:ascii="Arial" w:hAnsi="Arial" w:cs="Arial"/>
          <w:sz w:val="20"/>
          <w:szCs w:val="20"/>
          <w:lang w:val="en-IE"/>
        </w:rPr>
        <w:t xml:space="preserve">– first trimester screening for pre-eclampsia and </w:t>
      </w:r>
      <w:proofErr w:type="spellStart"/>
      <w:r w:rsidRPr="00386F9B">
        <w:rPr>
          <w:rFonts w:ascii="Arial" w:hAnsi="Arial" w:cs="Arial"/>
          <w:sz w:val="20"/>
          <w:szCs w:val="20"/>
          <w:lang w:val="en-IE"/>
        </w:rPr>
        <w:t>fetal</w:t>
      </w:r>
      <w:proofErr w:type="spellEnd"/>
      <w:r w:rsidRPr="00386F9B">
        <w:rPr>
          <w:rFonts w:ascii="Arial" w:hAnsi="Arial" w:cs="Arial"/>
          <w:sz w:val="20"/>
          <w:szCs w:val="20"/>
          <w:lang w:val="en-IE"/>
        </w:rPr>
        <w:t xml:space="preserve"> growth restriction, </w:t>
      </w:r>
      <w:proofErr w:type="gramStart"/>
      <w:r w:rsidRPr="00386F9B">
        <w:rPr>
          <w:rFonts w:ascii="Arial" w:hAnsi="Arial" w:cs="Arial"/>
          <w:sz w:val="20"/>
          <w:szCs w:val="20"/>
          <w:lang w:val="en-IE"/>
        </w:rPr>
        <w:t>a</w:t>
      </w:r>
      <w:proofErr w:type="gramEnd"/>
      <w:r w:rsidRPr="00386F9B">
        <w:rPr>
          <w:rFonts w:ascii="Arial" w:hAnsi="Arial" w:cs="Arial"/>
          <w:sz w:val="20"/>
          <w:szCs w:val="20"/>
          <w:lang w:val="en-IE"/>
        </w:rPr>
        <w:t xml:space="preserve"> RCT pilot.</w:t>
      </w:r>
      <w:r w:rsidRPr="00386F9B">
        <w:rPr>
          <w:rFonts w:ascii="Arial" w:hAnsi="Arial" w:cs="Arial"/>
          <w:sz w:val="20"/>
          <w:szCs w:val="20"/>
        </w:rPr>
        <w:t xml:space="preserve"> (</w:t>
      </w:r>
      <w:proofErr w:type="spellStart"/>
      <w:r w:rsidRPr="00386F9B">
        <w:rPr>
          <w:rFonts w:ascii="Arial" w:hAnsi="Arial" w:cs="Arial"/>
          <w:sz w:val="20"/>
          <w:szCs w:val="20"/>
        </w:rPr>
        <w:t>Fionnuala</w:t>
      </w:r>
      <w:proofErr w:type="spellEnd"/>
      <w:r w:rsidRPr="00386F9B">
        <w:rPr>
          <w:rFonts w:ascii="Arial" w:hAnsi="Arial" w:cs="Arial"/>
          <w:sz w:val="20"/>
          <w:szCs w:val="20"/>
        </w:rPr>
        <w:t xml:space="preserve"> </w:t>
      </w:r>
      <w:proofErr w:type="spellStart"/>
      <w:r w:rsidRPr="00386F9B">
        <w:rPr>
          <w:rFonts w:ascii="Arial" w:hAnsi="Arial" w:cs="Arial"/>
          <w:sz w:val="20"/>
          <w:szCs w:val="20"/>
        </w:rPr>
        <w:t>McCauliffe</w:t>
      </w:r>
      <w:proofErr w:type="spellEnd"/>
      <w:r w:rsidRPr="00386F9B">
        <w:rPr>
          <w:rFonts w:ascii="Arial" w:hAnsi="Arial" w:cs="Arial"/>
          <w:sz w:val="20"/>
          <w:szCs w:val="20"/>
        </w:rPr>
        <w:t xml:space="preserve">, Dublin). Being undertaken by Perinatal Ireland network in collaboration with Prof Zarko </w:t>
      </w:r>
      <w:proofErr w:type="spellStart"/>
      <w:r w:rsidRPr="00386F9B">
        <w:rPr>
          <w:rFonts w:ascii="Arial" w:hAnsi="Arial" w:cs="Arial"/>
          <w:sz w:val="20"/>
          <w:szCs w:val="20"/>
        </w:rPr>
        <w:t>Alfirevic</w:t>
      </w:r>
      <w:proofErr w:type="spellEnd"/>
      <w:r w:rsidRPr="00386F9B">
        <w:rPr>
          <w:rFonts w:ascii="Arial" w:hAnsi="Arial" w:cs="Arial"/>
          <w:sz w:val="20"/>
          <w:szCs w:val="20"/>
        </w:rPr>
        <w:t xml:space="preserve"> with pilot of 1000 nulliparous women in preparation for possible large study of 25000 to 30000 women. </w:t>
      </w:r>
      <w:proofErr w:type="gramStart"/>
      <w:r w:rsidRPr="00386F9B">
        <w:rPr>
          <w:rFonts w:ascii="Arial" w:hAnsi="Arial" w:cs="Arial"/>
          <w:sz w:val="20"/>
          <w:szCs w:val="20"/>
        </w:rPr>
        <w:t>Three armed</w:t>
      </w:r>
      <w:proofErr w:type="gramEnd"/>
      <w:r w:rsidRPr="00386F9B">
        <w:rPr>
          <w:rFonts w:ascii="Arial" w:hAnsi="Arial" w:cs="Arial"/>
          <w:sz w:val="20"/>
          <w:szCs w:val="20"/>
        </w:rPr>
        <w:t xml:space="preserve"> approach with 75mg aspirin as </w:t>
      </w:r>
      <w:r>
        <w:rPr>
          <w:rFonts w:ascii="Arial" w:hAnsi="Arial" w:cs="Arial"/>
          <w:sz w:val="20"/>
          <w:szCs w:val="20"/>
        </w:rPr>
        <w:t>intervention, following Prof Nic</w:t>
      </w:r>
      <w:r w:rsidRPr="00386F9B">
        <w:rPr>
          <w:rFonts w:ascii="Arial" w:hAnsi="Arial" w:cs="Arial"/>
          <w:sz w:val="20"/>
          <w:szCs w:val="20"/>
        </w:rPr>
        <w:t>olaides’ algorithm for first trimester screening.</w:t>
      </w:r>
      <w:r>
        <w:rPr>
          <w:rFonts w:ascii="Arial" w:hAnsi="Arial" w:cs="Arial"/>
          <w:sz w:val="20"/>
          <w:szCs w:val="20"/>
        </w:rPr>
        <w:t xml:space="preserve"> At protocol development </w:t>
      </w:r>
      <w:proofErr w:type="spellStart"/>
      <w:proofErr w:type="gramStart"/>
      <w:r>
        <w:rPr>
          <w:rFonts w:ascii="Arial" w:hAnsi="Arial" w:cs="Arial"/>
          <w:sz w:val="20"/>
          <w:szCs w:val="20"/>
        </w:rPr>
        <w:t>stage.Suggestions</w:t>
      </w:r>
      <w:proofErr w:type="spellEnd"/>
      <w:proofErr w:type="gramEnd"/>
      <w:r>
        <w:rPr>
          <w:rFonts w:ascii="Arial" w:hAnsi="Arial" w:cs="Arial"/>
          <w:sz w:val="20"/>
          <w:szCs w:val="20"/>
        </w:rPr>
        <w:t xml:space="preserve"> welcomed! Ps contact </w:t>
      </w:r>
      <w:proofErr w:type="spellStart"/>
      <w:r>
        <w:rPr>
          <w:rFonts w:ascii="Arial" w:hAnsi="Arial" w:cs="Arial"/>
          <w:sz w:val="20"/>
          <w:szCs w:val="20"/>
        </w:rPr>
        <w:t>Fionnuala</w:t>
      </w:r>
      <w:proofErr w:type="spellEnd"/>
      <w:r>
        <w:rPr>
          <w:rFonts w:ascii="Arial" w:hAnsi="Arial" w:cs="Arial"/>
          <w:sz w:val="20"/>
          <w:szCs w:val="20"/>
        </w:rPr>
        <w:t>.</w:t>
      </w:r>
      <w:r w:rsidRPr="00386F9B">
        <w:rPr>
          <w:rFonts w:ascii="Arial" w:hAnsi="Arial" w:cs="Arial"/>
          <w:sz w:val="20"/>
          <w:szCs w:val="20"/>
        </w:rPr>
        <w:t xml:space="preserve">  </w:t>
      </w:r>
    </w:p>
    <w:p w14:paraId="5C133FAA" w14:textId="77777777" w:rsidR="00E1704F" w:rsidRPr="00386F9B" w:rsidRDefault="00E1704F" w:rsidP="002444BC">
      <w:pPr>
        <w:pStyle w:val="ListParagraph"/>
        <w:numPr>
          <w:ilvl w:val="0"/>
          <w:numId w:val="5"/>
        </w:numPr>
        <w:rPr>
          <w:rFonts w:ascii="Arial" w:hAnsi="Arial" w:cs="Arial"/>
          <w:b/>
          <w:sz w:val="20"/>
          <w:szCs w:val="20"/>
          <w:u w:val="single"/>
        </w:rPr>
      </w:pPr>
      <w:r w:rsidRPr="00386F9B">
        <w:rPr>
          <w:rFonts w:ascii="Arial" w:hAnsi="Arial" w:cs="Arial"/>
          <w:sz w:val="20"/>
          <w:szCs w:val="20"/>
        </w:rPr>
        <w:t>PITCH – follow on trial. (Cath Williamson, Lucy Chappell, Jim Thornton)</w:t>
      </w:r>
      <w:r>
        <w:rPr>
          <w:rFonts w:ascii="Arial" w:hAnsi="Arial" w:cs="Arial"/>
          <w:sz w:val="20"/>
          <w:szCs w:val="20"/>
        </w:rPr>
        <w:t>. RCT of UDCA vs. placebo to be submitted for NIHR EME commissioned call in Women’s Health.</w:t>
      </w:r>
      <w:r w:rsidRPr="00386F9B">
        <w:rPr>
          <w:rFonts w:ascii="Arial" w:hAnsi="Arial" w:cs="Arial"/>
          <w:sz w:val="20"/>
          <w:szCs w:val="20"/>
        </w:rPr>
        <w:t xml:space="preserve"> </w:t>
      </w:r>
    </w:p>
    <w:p w14:paraId="697E3FD0" w14:textId="77777777" w:rsidR="00E1704F" w:rsidRPr="00386F9B" w:rsidRDefault="00E1704F" w:rsidP="002444BC">
      <w:pPr>
        <w:pStyle w:val="ListParagraph"/>
        <w:numPr>
          <w:ilvl w:val="0"/>
          <w:numId w:val="5"/>
        </w:numPr>
        <w:rPr>
          <w:rFonts w:ascii="Arial" w:hAnsi="Arial" w:cs="Arial"/>
          <w:b/>
          <w:sz w:val="20"/>
          <w:szCs w:val="20"/>
          <w:u w:val="single"/>
        </w:rPr>
      </w:pPr>
      <w:r w:rsidRPr="00386F9B">
        <w:rPr>
          <w:rFonts w:ascii="Arial" w:hAnsi="Arial" w:cs="Arial"/>
          <w:sz w:val="20"/>
          <w:szCs w:val="20"/>
        </w:rPr>
        <w:t xml:space="preserve">PARROT; RCT of revealed vs. concealed </w:t>
      </w:r>
      <w:proofErr w:type="spellStart"/>
      <w:r w:rsidRPr="00386F9B">
        <w:rPr>
          <w:rFonts w:ascii="Arial" w:hAnsi="Arial" w:cs="Arial"/>
          <w:sz w:val="20"/>
          <w:szCs w:val="20"/>
        </w:rPr>
        <w:t>PlGF</w:t>
      </w:r>
      <w:proofErr w:type="spellEnd"/>
      <w:r w:rsidRPr="00386F9B">
        <w:rPr>
          <w:rFonts w:ascii="Arial" w:hAnsi="Arial" w:cs="Arial"/>
          <w:sz w:val="20"/>
          <w:szCs w:val="20"/>
        </w:rPr>
        <w:t xml:space="preserve"> for pre-eclampsia diagnosis (following PELICAN observational study). HTA submission</w:t>
      </w:r>
      <w:r>
        <w:rPr>
          <w:rFonts w:ascii="Arial" w:hAnsi="Arial" w:cs="Arial"/>
          <w:sz w:val="20"/>
          <w:szCs w:val="20"/>
        </w:rPr>
        <w:t xml:space="preserve"> planned January 2013</w:t>
      </w:r>
      <w:r w:rsidRPr="00386F9B">
        <w:rPr>
          <w:rFonts w:ascii="Arial" w:hAnsi="Arial" w:cs="Arial"/>
          <w:sz w:val="20"/>
          <w:szCs w:val="20"/>
        </w:rPr>
        <w:t xml:space="preserve">. (Andy </w:t>
      </w:r>
      <w:proofErr w:type="spellStart"/>
      <w:r w:rsidRPr="00386F9B">
        <w:rPr>
          <w:rFonts w:ascii="Arial" w:hAnsi="Arial" w:cs="Arial"/>
          <w:sz w:val="20"/>
          <w:szCs w:val="20"/>
        </w:rPr>
        <w:t>Shennan</w:t>
      </w:r>
      <w:proofErr w:type="spellEnd"/>
      <w:r w:rsidRPr="00386F9B">
        <w:rPr>
          <w:rFonts w:ascii="Arial" w:hAnsi="Arial" w:cs="Arial"/>
          <w:sz w:val="20"/>
          <w:szCs w:val="20"/>
        </w:rPr>
        <w:t>, Lucy Chappell)</w:t>
      </w:r>
    </w:p>
    <w:p w14:paraId="2B62ED59" w14:textId="77777777" w:rsidR="00E1704F" w:rsidRPr="00386F9B" w:rsidRDefault="00E1704F" w:rsidP="002444BC">
      <w:pPr>
        <w:pStyle w:val="ListParagraph"/>
        <w:numPr>
          <w:ilvl w:val="0"/>
          <w:numId w:val="5"/>
        </w:numPr>
        <w:rPr>
          <w:rFonts w:ascii="Arial" w:hAnsi="Arial" w:cs="Arial"/>
          <w:b/>
          <w:sz w:val="20"/>
          <w:szCs w:val="20"/>
          <w:u w:val="single"/>
        </w:rPr>
      </w:pPr>
      <w:r w:rsidRPr="00386F9B">
        <w:rPr>
          <w:rFonts w:ascii="Arial" w:hAnsi="Arial" w:cs="Arial"/>
          <w:sz w:val="20"/>
          <w:szCs w:val="20"/>
        </w:rPr>
        <w:t xml:space="preserve">La Vida; RCT of 2000iu (50micrograms) vitamin D to reduce risk of pre-eclampsia and improve outcome in women at increased risk (judged as requiring aspirin) being prepared for NIHR EME commissioned call. Vitamin D measurements would be concealed, but women could continue to receive </w:t>
      </w:r>
      <w:r>
        <w:rPr>
          <w:rFonts w:ascii="Arial" w:hAnsi="Arial" w:cs="Arial"/>
          <w:sz w:val="20"/>
          <w:szCs w:val="20"/>
        </w:rPr>
        <w:t xml:space="preserve">recommended supplement </w:t>
      </w:r>
      <w:proofErr w:type="spellStart"/>
      <w:r>
        <w:rPr>
          <w:rFonts w:ascii="Arial" w:hAnsi="Arial" w:cs="Arial"/>
          <w:sz w:val="20"/>
          <w:szCs w:val="20"/>
        </w:rPr>
        <w:t>eg</w:t>
      </w:r>
      <w:proofErr w:type="spellEnd"/>
      <w:r>
        <w:rPr>
          <w:rFonts w:ascii="Arial" w:hAnsi="Arial" w:cs="Arial"/>
          <w:sz w:val="20"/>
          <w:szCs w:val="20"/>
        </w:rPr>
        <w:t xml:space="preserve"> </w:t>
      </w:r>
      <w:r w:rsidRPr="00386F9B">
        <w:rPr>
          <w:rFonts w:ascii="Arial" w:hAnsi="Arial" w:cs="Arial"/>
          <w:sz w:val="20"/>
          <w:szCs w:val="20"/>
        </w:rPr>
        <w:t xml:space="preserve">400iu. Forthcoming RCOG SAC statement recommending 800-1000iu dose for certain groups of pregnant women </w:t>
      </w:r>
      <w:r>
        <w:rPr>
          <w:rFonts w:ascii="Arial" w:hAnsi="Arial" w:cs="Arial"/>
          <w:sz w:val="20"/>
          <w:szCs w:val="20"/>
        </w:rPr>
        <w:t xml:space="preserve">may influence supplemental level given to all women </w:t>
      </w:r>
      <w:r w:rsidRPr="00386F9B">
        <w:rPr>
          <w:rFonts w:ascii="Arial" w:hAnsi="Arial" w:cs="Arial"/>
          <w:sz w:val="20"/>
          <w:szCs w:val="20"/>
        </w:rPr>
        <w:t xml:space="preserve">(David Williams </w:t>
      </w:r>
      <w:r>
        <w:rPr>
          <w:rFonts w:ascii="Arial" w:hAnsi="Arial" w:cs="Arial"/>
          <w:sz w:val="20"/>
          <w:szCs w:val="20"/>
        </w:rPr>
        <w:t xml:space="preserve">UCL </w:t>
      </w:r>
      <w:r w:rsidRPr="00386F9B">
        <w:rPr>
          <w:rFonts w:ascii="Arial" w:hAnsi="Arial" w:cs="Arial"/>
          <w:sz w:val="20"/>
          <w:szCs w:val="20"/>
        </w:rPr>
        <w:t xml:space="preserve">and Elina </w:t>
      </w:r>
      <w:proofErr w:type="spellStart"/>
      <w:r w:rsidRPr="00386F9B">
        <w:rPr>
          <w:rFonts w:ascii="Arial" w:hAnsi="Arial" w:cs="Arial"/>
          <w:sz w:val="20"/>
          <w:szCs w:val="20"/>
        </w:rPr>
        <w:t>Hypponen</w:t>
      </w:r>
      <w:proofErr w:type="spellEnd"/>
      <w:r w:rsidRPr="00386F9B">
        <w:rPr>
          <w:rFonts w:ascii="Arial" w:hAnsi="Arial" w:cs="Arial"/>
          <w:sz w:val="20"/>
          <w:szCs w:val="20"/>
        </w:rPr>
        <w:t>)</w:t>
      </w:r>
    </w:p>
    <w:p w14:paraId="0D38408F" w14:textId="77777777" w:rsidR="00E1704F" w:rsidRPr="00386F9B" w:rsidRDefault="00E1704F" w:rsidP="002444BC">
      <w:pPr>
        <w:pStyle w:val="ListParagraph"/>
        <w:numPr>
          <w:ilvl w:val="0"/>
          <w:numId w:val="5"/>
        </w:numPr>
        <w:rPr>
          <w:rFonts w:ascii="Arial" w:hAnsi="Arial" w:cs="Arial"/>
          <w:b/>
          <w:sz w:val="20"/>
          <w:szCs w:val="20"/>
          <w:u w:val="single"/>
        </w:rPr>
      </w:pPr>
      <w:r w:rsidRPr="00386F9B">
        <w:rPr>
          <w:rFonts w:ascii="Arial" w:hAnsi="Arial" w:cs="Arial"/>
          <w:sz w:val="20"/>
          <w:szCs w:val="20"/>
        </w:rPr>
        <w:t>FACT; folate for pre-eclampsia prevention</w:t>
      </w:r>
      <w:r>
        <w:rPr>
          <w:rFonts w:ascii="Arial" w:hAnsi="Arial" w:cs="Arial"/>
          <w:sz w:val="20"/>
          <w:szCs w:val="20"/>
        </w:rPr>
        <w:t xml:space="preserve"> RCT from Canada (Steve Robson</w:t>
      </w:r>
      <w:r w:rsidRPr="00386F9B">
        <w:rPr>
          <w:rFonts w:ascii="Arial" w:hAnsi="Arial" w:cs="Arial"/>
          <w:sz w:val="20"/>
          <w:szCs w:val="20"/>
        </w:rPr>
        <w:t>).</w:t>
      </w:r>
      <w:r>
        <w:rPr>
          <w:rFonts w:ascii="Arial" w:hAnsi="Arial" w:cs="Arial"/>
          <w:sz w:val="20"/>
          <w:szCs w:val="20"/>
        </w:rPr>
        <w:t xml:space="preserve"> 750 women (as part of larger international trial) in RCT of 5mg folic acid in women at increased risk of pre-eclampsia with aim of prevention. Anticipated start date April 2013. Opportunity for additional sample to be taken at first trimester for prediction studies discussed. Will commence in 2 CLRN networks (Newcastle, South London). </w:t>
      </w:r>
    </w:p>
    <w:p w14:paraId="42115D87" w14:textId="77777777" w:rsidR="00E1704F" w:rsidRPr="00FE5FD4" w:rsidRDefault="00E1704F" w:rsidP="002444BC">
      <w:pPr>
        <w:pStyle w:val="ListParagraph"/>
        <w:numPr>
          <w:ilvl w:val="0"/>
          <w:numId w:val="5"/>
        </w:numPr>
        <w:rPr>
          <w:rFonts w:ascii="Arial" w:hAnsi="Arial" w:cs="Arial"/>
          <w:b/>
          <w:sz w:val="20"/>
          <w:szCs w:val="20"/>
          <w:u w:val="single"/>
        </w:rPr>
      </w:pPr>
      <w:r w:rsidRPr="00386F9B">
        <w:rPr>
          <w:rFonts w:ascii="Arial" w:hAnsi="Arial" w:cs="Arial"/>
          <w:sz w:val="20"/>
          <w:szCs w:val="20"/>
        </w:rPr>
        <w:t xml:space="preserve">HTA applications for HTA call for planned delivery of pre-eclampsia 34-37 </w:t>
      </w:r>
      <w:proofErr w:type="gramStart"/>
      <w:r w:rsidRPr="00386F9B">
        <w:rPr>
          <w:rFonts w:ascii="Arial" w:hAnsi="Arial" w:cs="Arial"/>
          <w:sz w:val="20"/>
          <w:szCs w:val="20"/>
        </w:rPr>
        <w:t>weeks’</w:t>
      </w:r>
      <w:proofErr w:type="gramEnd"/>
      <w:r w:rsidRPr="00386F9B">
        <w:rPr>
          <w:rFonts w:ascii="Arial" w:hAnsi="Arial" w:cs="Arial"/>
          <w:sz w:val="20"/>
          <w:szCs w:val="20"/>
        </w:rPr>
        <w:t>.  (Lucy Chappell</w:t>
      </w:r>
      <w:r>
        <w:rPr>
          <w:rFonts w:ascii="Arial" w:hAnsi="Arial" w:cs="Arial"/>
          <w:sz w:val="20"/>
          <w:szCs w:val="20"/>
        </w:rPr>
        <w:t xml:space="preserve">/ Andrew </w:t>
      </w:r>
      <w:proofErr w:type="spellStart"/>
      <w:r>
        <w:rPr>
          <w:rFonts w:ascii="Arial" w:hAnsi="Arial" w:cs="Arial"/>
          <w:sz w:val="20"/>
          <w:szCs w:val="20"/>
        </w:rPr>
        <w:t>Shennan</w:t>
      </w:r>
      <w:proofErr w:type="spellEnd"/>
      <w:r w:rsidRPr="00386F9B">
        <w:rPr>
          <w:rFonts w:ascii="Arial" w:hAnsi="Arial" w:cs="Arial"/>
          <w:sz w:val="20"/>
          <w:szCs w:val="20"/>
        </w:rPr>
        <w:t xml:space="preserve"> and </w:t>
      </w:r>
      <w:proofErr w:type="spellStart"/>
      <w:r w:rsidRPr="00386F9B">
        <w:rPr>
          <w:rFonts w:ascii="Arial" w:hAnsi="Arial" w:cs="Arial"/>
          <w:sz w:val="20"/>
          <w:szCs w:val="20"/>
        </w:rPr>
        <w:t>Shakila</w:t>
      </w:r>
      <w:proofErr w:type="spellEnd"/>
      <w:r w:rsidRPr="00386F9B">
        <w:rPr>
          <w:rFonts w:ascii="Arial" w:hAnsi="Arial" w:cs="Arial"/>
          <w:sz w:val="20"/>
          <w:szCs w:val="20"/>
        </w:rPr>
        <w:t xml:space="preserve"> </w:t>
      </w:r>
      <w:proofErr w:type="spellStart"/>
      <w:r w:rsidRPr="00386F9B">
        <w:rPr>
          <w:rFonts w:ascii="Arial" w:hAnsi="Arial" w:cs="Arial"/>
          <w:sz w:val="20"/>
          <w:szCs w:val="20"/>
        </w:rPr>
        <w:t>Thangaratinam</w:t>
      </w:r>
      <w:proofErr w:type="spellEnd"/>
      <w:r>
        <w:rPr>
          <w:rFonts w:ascii="Arial" w:hAnsi="Arial" w:cs="Arial"/>
          <w:sz w:val="20"/>
          <w:szCs w:val="20"/>
        </w:rPr>
        <w:t>/ Khalid Khan</w:t>
      </w:r>
      <w:r w:rsidRPr="00386F9B">
        <w:rPr>
          <w:rFonts w:ascii="Arial" w:hAnsi="Arial" w:cs="Arial"/>
          <w:sz w:val="20"/>
          <w:szCs w:val="20"/>
        </w:rPr>
        <w:t>).</w:t>
      </w:r>
      <w:r>
        <w:rPr>
          <w:rFonts w:ascii="Arial" w:hAnsi="Arial" w:cs="Arial"/>
          <w:sz w:val="20"/>
          <w:szCs w:val="20"/>
        </w:rPr>
        <w:t xml:space="preserve"> Two applications were submitted despite work by Chair (LP) to encourage single collaborative application only. </w:t>
      </w:r>
    </w:p>
    <w:p w14:paraId="2F3DEAFF" w14:textId="77777777" w:rsidR="00E1704F" w:rsidRPr="00FE5FD4" w:rsidRDefault="00E1704F" w:rsidP="00FE5FD4">
      <w:pPr>
        <w:ind w:left="720"/>
        <w:rPr>
          <w:rFonts w:ascii="Arial" w:hAnsi="Arial" w:cs="Arial"/>
          <w:i/>
          <w:sz w:val="20"/>
          <w:szCs w:val="20"/>
        </w:rPr>
      </w:pPr>
      <w:r w:rsidRPr="00FE5FD4">
        <w:rPr>
          <w:rFonts w:ascii="Arial" w:hAnsi="Arial" w:cs="Arial"/>
          <w:i/>
          <w:sz w:val="20"/>
          <w:szCs w:val="20"/>
        </w:rPr>
        <w:t>Action</w:t>
      </w:r>
      <w:r>
        <w:rPr>
          <w:rFonts w:ascii="Arial" w:hAnsi="Arial" w:cs="Arial"/>
          <w:i/>
          <w:sz w:val="20"/>
          <w:szCs w:val="20"/>
        </w:rPr>
        <w:t xml:space="preserve">: All study PIs to submit MM CSG proforma to Lucilla Poston </w:t>
      </w:r>
    </w:p>
    <w:p w14:paraId="756D0223" w14:textId="77777777" w:rsidR="00E1704F" w:rsidRPr="002444BC" w:rsidRDefault="00E1704F" w:rsidP="002444BC">
      <w:pPr>
        <w:pStyle w:val="ListParagraph"/>
        <w:ind w:left="1440"/>
        <w:rPr>
          <w:rFonts w:ascii="Arial" w:hAnsi="Arial" w:cs="Arial"/>
          <w:b/>
          <w:u w:val="single"/>
        </w:rPr>
      </w:pPr>
    </w:p>
    <w:p w14:paraId="71F8002F" w14:textId="77777777" w:rsidR="00E1704F" w:rsidRPr="004C1E2A" w:rsidRDefault="00E1704F" w:rsidP="00D362C1">
      <w:pPr>
        <w:pStyle w:val="ListParagraph"/>
        <w:numPr>
          <w:ilvl w:val="0"/>
          <w:numId w:val="3"/>
        </w:numPr>
        <w:rPr>
          <w:rFonts w:ascii="Arial" w:hAnsi="Arial" w:cs="Arial"/>
          <w:color w:val="FF0000"/>
        </w:rPr>
      </w:pPr>
      <w:proofErr w:type="spellStart"/>
      <w:r w:rsidRPr="002444BC">
        <w:rPr>
          <w:rFonts w:ascii="Arial" w:hAnsi="Arial" w:cs="Arial"/>
        </w:rPr>
        <w:lastRenderedPageBreak/>
        <w:t>CoLaboratory</w:t>
      </w:r>
      <w:proofErr w:type="spellEnd"/>
      <w:r w:rsidRPr="002444BC">
        <w:rPr>
          <w:rFonts w:ascii="Arial" w:hAnsi="Arial" w:cs="Arial"/>
        </w:rPr>
        <w:t>; GATES funded pre-eclampsia group. LP report</w:t>
      </w:r>
      <w:r>
        <w:rPr>
          <w:rFonts w:ascii="Arial" w:hAnsi="Arial" w:cs="Arial"/>
        </w:rPr>
        <w:t>ed that an international group existed to enable collaboration between different databases and biobanks related to pregnancy using the LINK registry</w:t>
      </w:r>
      <w:r w:rsidRPr="002444BC">
        <w:rPr>
          <w:rFonts w:ascii="Arial" w:hAnsi="Arial" w:cs="Arial"/>
        </w:rPr>
        <w:t>.</w:t>
      </w:r>
      <w:r w:rsidRPr="00D362C1">
        <w:t xml:space="preserve"> </w:t>
      </w:r>
      <w:hyperlink r:id="rId5" w:history="1">
        <w:r w:rsidRPr="003D77B7">
          <w:rPr>
            <w:rStyle w:val="Hyperlink"/>
            <w:rFonts w:ascii="Arial" w:hAnsi="Arial" w:cs="Arial"/>
          </w:rPr>
          <w:t>http://www.linkregistry.org/search.aspx</w:t>
        </w:r>
      </w:hyperlink>
      <w:r>
        <w:rPr>
          <w:rFonts w:ascii="Arial" w:hAnsi="Arial" w:cs="Arial"/>
        </w:rPr>
        <w:t xml:space="preserve">. This is a very useful resource and beginning to be widely used by the Obstetrics community, RISK has already led to several new collaborative studies. LP recommended that those with relevant databases/biobanks and willing to collaborate should enter the modest fields required on the database. </w:t>
      </w:r>
      <w:proofErr w:type="spellStart"/>
      <w:r w:rsidRPr="00D362C1">
        <w:rPr>
          <w:rFonts w:ascii="Arial" w:hAnsi="Arial" w:cs="Arial"/>
        </w:rPr>
        <w:t>Shakila</w:t>
      </w:r>
      <w:proofErr w:type="spellEnd"/>
      <w:r w:rsidRPr="00D362C1">
        <w:rPr>
          <w:rFonts w:ascii="Arial" w:hAnsi="Arial" w:cs="Arial"/>
        </w:rPr>
        <w:t xml:space="preserve"> </w:t>
      </w:r>
      <w:proofErr w:type="spellStart"/>
      <w:r w:rsidRPr="00D362C1">
        <w:rPr>
          <w:rFonts w:ascii="Arial" w:hAnsi="Arial" w:cs="Arial"/>
        </w:rPr>
        <w:t>Thangaratinam</w:t>
      </w:r>
      <w:proofErr w:type="spellEnd"/>
      <w:r w:rsidRPr="00D362C1">
        <w:rPr>
          <w:rFonts w:ascii="Arial" w:hAnsi="Arial" w:cs="Arial"/>
        </w:rPr>
        <w:t xml:space="preserve"> offered to contribute PREP database.</w:t>
      </w:r>
      <w:r>
        <w:rPr>
          <w:rFonts w:ascii="Arial" w:hAnsi="Arial" w:cs="Arial"/>
        </w:rPr>
        <w:t xml:space="preserve"> </w:t>
      </w:r>
      <w:r w:rsidRPr="004C1E2A">
        <w:rPr>
          <w:rFonts w:ascii="Arial" w:hAnsi="Arial" w:cs="Arial"/>
          <w:color w:val="FF0000"/>
        </w:rPr>
        <w:t xml:space="preserve">If any senior academic would like to join the </w:t>
      </w:r>
      <w:proofErr w:type="spellStart"/>
      <w:r w:rsidRPr="004C1E2A">
        <w:rPr>
          <w:rFonts w:ascii="Arial" w:hAnsi="Arial" w:cs="Arial"/>
          <w:color w:val="FF0000"/>
        </w:rPr>
        <w:t>CoLab</w:t>
      </w:r>
      <w:proofErr w:type="spellEnd"/>
      <w:r w:rsidRPr="004C1E2A">
        <w:rPr>
          <w:rFonts w:ascii="Arial" w:hAnsi="Arial" w:cs="Arial"/>
          <w:color w:val="FF0000"/>
        </w:rPr>
        <w:t xml:space="preserve"> group please contact LP.</w:t>
      </w:r>
    </w:p>
    <w:p w14:paraId="522BF47F" w14:textId="77777777" w:rsidR="00E1704F" w:rsidRPr="002444BC" w:rsidRDefault="00E1704F" w:rsidP="002444BC">
      <w:pPr>
        <w:pStyle w:val="ListParagraph"/>
        <w:rPr>
          <w:rFonts w:ascii="Arial" w:hAnsi="Arial" w:cs="Arial"/>
        </w:rPr>
      </w:pPr>
    </w:p>
    <w:p w14:paraId="7B4F9BDA" w14:textId="77777777" w:rsidR="00E1704F" w:rsidRPr="00A550C1" w:rsidRDefault="00E1704F" w:rsidP="00A550C1">
      <w:pPr>
        <w:pStyle w:val="ListParagraph"/>
        <w:numPr>
          <w:ilvl w:val="0"/>
          <w:numId w:val="3"/>
        </w:numPr>
        <w:rPr>
          <w:rFonts w:ascii="Arial" w:hAnsi="Arial" w:cs="Arial"/>
        </w:rPr>
      </w:pPr>
      <w:r w:rsidRPr="00A550C1">
        <w:rPr>
          <w:rFonts w:ascii="Arial" w:hAnsi="Arial" w:cs="Arial"/>
          <w:b/>
        </w:rPr>
        <w:t>Brain storming session to set priorities for maternal medicine trials/observational studies – to report to RCOG Academic Committee- and thence to HTA</w:t>
      </w:r>
      <w:r>
        <w:rPr>
          <w:rFonts w:ascii="Arial" w:hAnsi="Arial" w:cs="Arial"/>
        </w:rPr>
        <w:t xml:space="preserve">. </w:t>
      </w:r>
    </w:p>
    <w:p w14:paraId="381AF3BB" w14:textId="77777777" w:rsidR="00E1704F" w:rsidRPr="00432370" w:rsidRDefault="00E1704F" w:rsidP="00432370">
      <w:pPr>
        <w:pStyle w:val="ListParagraph"/>
        <w:rPr>
          <w:rFonts w:ascii="Arial" w:hAnsi="Arial" w:cs="Arial"/>
        </w:rPr>
      </w:pPr>
      <w:r w:rsidRPr="00A550C1">
        <w:rPr>
          <w:rFonts w:ascii="Arial" w:hAnsi="Arial" w:cs="Arial"/>
        </w:rPr>
        <w:t>LP tabled list of NICE research recommendations from relevant guidelines, which were discussed as basis for development of recommendations for HTA calls in Maternal Medicine.</w:t>
      </w:r>
    </w:p>
    <w:p w14:paraId="7D051862" w14:textId="77777777" w:rsidR="00E1704F" w:rsidRDefault="00E1704F" w:rsidP="00C52C2D">
      <w:pPr>
        <w:ind w:left="720"/>
        <w:rPr>
          <w:rFonts w:ascii="Arial" w:hAnsi="Arial" w:cs="Arial"/>
        </w:rPr>
      </w:pPr>
      <w:r w:rsidRPr="00C52C2D">
        <w:rPr>
          <w:rFonts w:ascii="Arial" w:hAnsi="Arial" w:cs="Arial"/>
        </w:rPr>
        <w:t>The following suggestions were put forward following discussion</w:t>
      </w:r>
    </w:p>
    <w:p w14:paraId="4785646F" w14:textId="77777777" w:rsidR="00E1704F" w:rsidRDefault="00E1704F" w:rsidP="00C52C2D">
      <w:pPr>
        <w:ind w:left="720"/>
        <w:rPr>
          <w:rFonts w:ascii="Arial" w:hAnsi="Arial" w:cs="Arial"/>
        </w:rPr>
      </w:pPr>
    </w:p>
    <w:p w14:paraId="636AC17A" w14:textId="77777777" w:rsidR="00E1704F" w:rsidRPr="00A550C1" w:rsidRDefault="00E1704F" w:rsidP="00A550C1">
      <w:pPr>
        <w:pStyle w:val="ListParagraph"/>
        <w:numPr>
          <w:ilvl w:val="0"/>
          <w:numId w:val="19"/>
        </w:numPr>
        <w:rPr>
          <w:rFonts w:ascii="Arial" w:hAnsi="Arial" w:cs="Arial"/>
        </w:rPr>
      </w:pPr>
      <w:r w:rsidRPr="00A550C1">
        <w:rPr>
          <w:rFonts w:ascii="Arial" w:hAnsi="Arial" w:cs="Arial"/>
          <w:b/>
          <w:sz w:val="24"/>
          <w:szCs w:val="24"/>
        </w:rPr>
        <w:t>Development of outcomes in obstetrics</w:t>
      </w:r>
      <w:r w:rsidRPr="00A550C1">
        <w:rPr>
          <w:rFonts w:ascii="Arial" w:hAnsi="Arial" w:cs="Arial"/>
          <w:sz w:val="24"/>
          <w:szCs w:val="24"/>
        </w:rPr>
        <w:t xml:space="preserve">: </w:t>
      </w:r>
      <w:proofErr w:type="spellStart"/>
      <w:r w:rsidRPr="00A550C1">
        <w:rPr>
          <w:rFonts w:ascii="Arial" w:hAnsi="Arial" w:cs="Arial"/>
          <w:sz w:val="24"/>
          <w:szCs w:val="24"/>
        </w:rPr>
        <w:t>i</w:t>
      </w:r>
      <w:proofErr w:type="spellEnd"/>
      <w:r w:rsidRPr="00A550C1">
        <w:rPr>
          <w:rFonts w:ascii="Arial" w:hAnsi="Arial" w:cs="Arial"/>
          <w:sz w:val="24"/>
          <w:szCs w:val="24"/>
        </w:rPr>
        <w:t xml:space="preserve">) core outcome set; ii) development of composite maternal and perinatal outcomes for major diseases (diabetes and pre-eclampsia/ hypertension in pregnancy) potentially stratified by term and preterm birth iii) identification of component outcomes for use in prospective meta-analyses iv) use of biomarkers as alternative surrogate markers for certain disease states. </w:t>
      </w:r>
      <w:r w:rsidRPr="00A550C1">
        <w:rPr>
          <w:rFonts w:ascii="Arial" w:hAnsi="Arial" w:cs="Arial"/>
          <w:i/>
          <w:sz w:val="24"/>
          <w:szCs w:val="24"/>
        </w:rPr>
        <w:t xml:space="preserve">Action: Shireen </w:t>
      </w:r>
      <w:proofErr w:type="spellStart"/>
      <w:r w:rsidRPr="00A550C1">
        <w:rPr>
          <w:rFonts w:ascii="Arial" w:hAnsi="Arial" w:cs="Arial"/>
          <w:i/>
          <w:sz w:val="24"/>
          <w:szCs w:val="24"/>
        </w:rPr>
        <w:t>Meher</w:t>
      </w:r>
      <w:proofErr w:type="spellEnd"/>
      <w:r w:rsidRPr="00A550C1">
        <w:rPr>
          <w:rFonts w:ascii="Arial" w:hAnsi="Arial" w:cs="Arial"/>
          <w:i/>
          <w:sz w:val="24"/>
          <w:szCs w:val="24"/>
        </w:rPr>
        <w:t xml:space="preserve"> (Liverpool) to develop HTA vignette for this topic</w:t>
      </w:r>
    </w:p>
    <w:p w14:paraId="118D4648" w14:textId="77777777" w:rsidR="00E1704F" w:rsidRDefault="00E1704F" w:rsidP="00A550C1">
      <w:pPr>
        <w:rPr>
          <w:rFonts w:ascii="Arial" w:hAnsi="Arial" w:cs="Arial"/>
        </w:rPr>
      </w:pPr>
    </w:p>
    <w:p w14:paraId="73CDED47" w14:textId="77777777" w:rsidR="00E1704F" w:rsidRPr="00A550C1" w:rsidRDefault="00E1704F" w:rsidP="00A550C1">
      <w:pPr>
        <w:pStyle w:val="ListParagraph"/>
        <w:numPr>
          <w:ilvl w:val="0"/>
          <w:numId w:val="19"/>
        </w:numPr>
        <w:rPr>
          <w:rFonts w:ascii="Arial" w:hAnsi="Arial" w:cs="Arial"/>
        </w:rPr>
      </w:pPr>
      <w:r w:rsidRPr="00A550C1">
        <w:rPr>
          <w:rFonts w:ascii="Arial" w:hAnsi="Arial" w:cs="Arial"/>
          <w:b/>
          <w:sz w:val="24"/>
          <w:szCs w:val="24"/>
        </w:rPr>
        <w:t>Diabetes in pregnancy</w:t>
      </w:r>
      <w:r w:rsidRPr="00A550C1">
        <w:rPr>
          <w:rFonts w:ascii="Arial" w:hAnsi="Arial" w:cs="Arial"/>
          <w:sz w:val="24"/>
          <w:szCs w:val="24"/>
        </w:rPr>
        <w:t>: The NICE research recommendations were reviewed.</w:t>
      </w:r>
    </w:p>
    <w:p w14:paraId="3E14B4AE" w14:textId="77777777" w:rsidR="00E1704F" w:rsidRPr="00A550C1" w:rsidRDefault="00E1704F" w:rsidP="00A550C1">
      <w:pPr>
        <w:pStyle w:val="ListParagraph"/>
        <w:numPr>
          <w:ilvl w:val="0"/>
          <w:numId w:val="20"/>
        </w:numPr>
        <w:rPr>
          <w:rFonts w:ascii="Arial" w:hAnsi="Arial" w:cs="Arial"/>
        </w:rPr>
      </w:pPr>
      <w:r>
        <w:rPr>
          <w:rFonts w:ascii="Arial" w:hAnsi="Arial" w:cs="Arial"/>
          <w:sz w:val="24"/>
          <w:szCs w:val="24"/>
        </w:rPr>
        <w:t>S</w:t>
      </w:r>
      <w:r w:rsidRPr="00A550C1">
        <w:rPr>
          <w:rFonts w:ascii="Arial" w:hAnsi="Arial" w:cs="Arial"/>
          <w:sz w:val="24"/>
          <w:szCs w:val="24"/>
        </w:rPr>
        <w:t>ubmission has been made by Diabetes CSG for evidence synthesis to assess screening criteria for GDM from UK HAPO centres, to include cost-effectiveness;</w:t>
      </w:r>
    </w:p>
    <w:p w14:paraId="3B6442AA" w14:textId="77777777" w:rsidR="00E1704F" w:rsidRPr="00A550C1" w:rsidRDefault="00E1704F" w:rsidP="00A550C1">
      <w:pPr>
        <w:pStyle w:val="ListParagraph"/>
        <w:numPr>
          <w:ilvl w:val="0"/>
          <w:numId w:val="20"/>
        </w:numPr>
        <w:rPr>
          <w:rFonts w:ascii="Arial" w:hAnsi="Arial" w:cs="Arial"/>
        </w:rPr>
      </w:pPr>
      <w:r w:rsidRPr="00A550C1">
        <w:rPr>
          <w:rFonts w:ascii="Arial" w:hAnsi="Arial" w:cs="Arial"/>
          <w:sz w:val="24"/>
          <w:szCs w:val="24"/>
        </w:rPr>
        <w:t>The diabetes CSG had also addressed the NICE recommendation for further assessment of intensive vs. less intensive surveillance for women positive on screening;</w:t>
      </w:r>
    </w:p>
    <w:p w14:paraId="105E4A3A" w14:textId="77777777" w:rsidR="00E1704F" w:rsidRPr="00A550C1" w:rsidRDefault="00E1704F" w:rsidP="00A550C1">
      <w:pPr>
        <w:pStyle w:val="ListParagraph"/>
        <w:numPr>
          <w:ilvl w:val="0"/>
          <w:numId w:val="20"/>
        </w:numPr>
        <w:rPr>
          <w:rFonts w:ascii="Arial" w:hAnsi="Arial" w:cs="Arial"/>
          <w:sz w:val="24"/>
          <w:szCs w:val="24"/>
        </w:rPr>
      </w:pPr>
      <w:r>
        <w:rPr>
          <w:rFonts w:ascii="Arial" w:hAnsi="Arial" w:cs="Arial"/>
          <w:sz w:val="24"/>
          <w:szCs w:val="24"/>
        </w:rPr>
        <w:t>It</w:t>
      </w:r>
      <w:r w:rsidRPr="00A550C1">
        <w:rPr>
          <w:rFonts w:ascii="Arial" w:hAnsi="Arial" w:cs="Arial"/>
          <w:sz w:val="24"/>
          <w:szCs w:val="24"/>
        </w:rPr>
        <w:t xml:space="preserve"> was noted that a submission </w:t>
      </w:r>
      <w:proofErr w:type="spellStart"/>
      <w:proofErr w:type="gramStart"/>
      <w:r w:rsidRPr="00A550C1">
        <w:rPr>
          <w:rFonts w:ascii="Arial" w:hAnsi="Arial" w:cs="Arial"/>
          <w:sz w:val="24"/>
          <w:szCs w:val="24"/>
        </w:rPr>
        <w:t>fro</w:t>
      </w:r>
      <w:proofErr w:type="spellEnd"/>
      <w:r w:rsidRPr="00A550C1">
        <w:rPr>
          <w:rFonts w:ascii="Arial" w:hAnsi="Arial" w:cs="Arial"/>
          <w:sz w:val="24"/>
          <w:szCs w:val="24"/>
        </w:rPr>
        <w:t xml:space="preserve">  the</w:t>
      </w:r>
      <w:proofErr w:type="gramEnd"/>
      <w:r w:rsidRPr="00A550C1">
        <w:rPr>
          <w:rFonts w:ascii="Arial" w:hAnsi="Arial" w:cs="Arial"/>
          <w:sz w:val="24"/>
          <w:szCs w:val="24"/>
        </w:rPr>
        <w:t xml:space="preserve"> Diabetes CSG for RCT of use of insulin pump (a NICE recommendation) had not been not funded</w:t>
      </w:r>
    </w:p>
    <w:p w14:paraId="0C525E14" w14:textId="77777777" w:rsidR="00E1704F" w:rsidRPr="00A550C1" w:rsidRDefault="00E1704F" w:rsidP="00A550C1">
      <w:pPr>
        <w:pStyle w:val="ListParagraph"/>
        <w:numPr>
          <w:ilvl w:val="0"/>
          <w:numId w:val="20"/>
        </w:numPr>
        <w:rPr>
          <w:rFonts w:ascii="Arial" w:hAnsi="Arial" w:cs="Arial"/>
        </w:rPr>
      </w:pPr>
      <w:r>
        <w:rPr>
          <w:rFonts w:ascii="Arial" w:hAnsi="Arial" w:cs="Arial"/>
          <w:sz w:val="24"/>
          <w:szCs w:val="24"/>
        </w:rPr>
        <w:t xml:space="preserve">The group agreed that there a need to </w:t>
      </w:r>
      <w:proofErr w:type="gramStart"/>
      <w:r>
        <w:rPr>
          <w:rFonts w:ascii="Arial" w:hAnsi="Arial" w:cs="Arial"/>
          <w:sz w:val="24"/>
          <w:szCs w:val="24"/>
        </w:rPr>
        <w:t>undertake  an</w:t>
      </w:r>
      <w:proofErr w:type="gramEnd"/>
      <w:r>
        <w:rPr>
          <w:rFonts w:ascii="Arial" w:hAnsi="Arial" w:cs="Arial"/>
          <w:sz w:val="24"/>
          <w:szCs w:val="24"/>
        </w:rPr>
        <w:t xml:space="preserve"> </w:t>
      </w:r>
      <w:r w:rsidRPr="00A550C1">
        <w:rPr>
          <w:rFonts w:ascii="Arial" w:hAnsi="Arial" w:cs="Arial"/>
          <w:sz w:val="24"/>
          <w:szCs w:val="24"/>
        </w:rPr>
        <w:t>RCT to compare outcome of GDM diagnosed by fasting glucose as recommended by IADPSG (HAPO based) against conventional criteria</w:t>
      </w:r>
      <w:r w:rsidRPr="00A550C1">
        <w:rPr>
          <w:rFonts w:ascii="Arial" w:hAnsi="Arial" w:cs="Arial"/>
          <w:i/>
          <w:sz w:val="24"/>
          <w:szCs w:val="24"/>
        </w:rPr>
        <w:t>.</w:t>
      </w:r>
      <w:r>
        <w:rPr>
          <w:rFonts w:ascii="Arial" w:hAnsi="Arial" w:cs="Arial"/>
          <w:i/>
          <w:sz w:val="24"/>
          <w:szCs w:val="24"/>
        </w:rPr>
        <w:t xml:space="preserve"> </w:t>
      </w:r>
      <w:r w:rsidRPr="00A550C1">
        <w:rPr>
          <w:rFonts w:ascii="Arial" w:hAnsi="Arial" w:cs="Arial"/>
          <w:i/>
          <w:sz w:val="24"/>
          <w:szCs w:val="24"/>
        </w:rPr>
        <w:t xml:space="preserve">Action: Jenny </w:t>
      </w:r>
      <w:proofErr w:type="gramStart"/>
      <w:r w:rsidRPr="00A550C1">
        <w:rPr>
          <w:rFonts w:ascii="Arial" w:hAnsi="Arial" w:cs="Arial"/>
          <w:i/>
          <w:sz w:val="24"/>
          <w:szCs w:val="24"/>
        </w:rPr>
        <w:t>Myers(</w:t>
      </w:r>
      <w:proofErr w:type="gramEnd"/>
      <w:r w:rsidRPr="00A550C1">
        <w:rPr>
          <w:rFonts w:ascii="Arial" w:hAnsi="Arial" w:cs="Arial"/>
          <w:i/>
          <w:sz w:val="24"/>
          <w:szCs w:val="24"/>
        </w:rPr>
        <w:t>Manchester) to develop an HTA vignette.</w:t>
      </w:r>
    </w:p>
    <w:p w14:paraId="4EEFD1EC" w14:textId="77777777" w:rsidR="00E1704F" w:rsidRDefault="00E1704F" w:rsidP="00A550C1">
      <w:pPr>
        <w:rPr>
          <w:rFonts w:ascii="Arial" w:hAnsi="Arial" w:cs="Arial"/>
        </w:rPr>
      </w:pPr>
    </w:p>
    <w:p w14:paraId="61552E76" w14:textId="77777777" w:rsidR="00E1704F" w:rsidRPr="00A550C1" w:rsidRDefault="00E1704F" w:rsidP="00A550C1">
      <w:pPr>
        <w:pStyle w:val="ListParagraph"/>
        <w:numPr>
          <w:ilvl w:val="0"/>
          <w:numId w:val="19"/>
        </w:numPr>
        <w:rPr>
          <w:rFonts w:ascii="Arial" w:hAnsi="Arial" w:cs="Arial"/>
        </w:rPr>
      </w:pPr>
      <w:r w:rsidRPr="00A550C1">
        <w:rPr>
          <w:rFonts w:ascii="Arial" w:hAnsi="Arial" w:cs="Arial"/>
          <w:b/>
          <w:sz w:val="24"/>
          <w:szCs w:val="24"/>
        </w:rPr>
        <w:t>Hypertension in pregnancy</w:t>
      </w:r>
      <w:r w:rsidRPr="00A550C1">
        <w:rPr>
          <w:rFonts w:ascii="Arial" w:hAnsi="Arial" w:cs="Arial"/>
          <w:sz w:val="24"/>
          <w:szCs w:val="24"/>
        </w:rPr>
        <w:t>:  The NICE research recommendations from the 2010 hypertension guidelines were reviewed</w:t>
      </w:r>
    </w:p>
    <w:p w14:paraId="1BE45C01" w14:textId="77777777" w:rsidR="00E1704F" w:rsidRPr="004C1E2A" w:rsidRDefault="00E1704F" w:rsidP="00A550C1">
      <w:pPr>
        <w:pStyle w:val="ListParagraph"/>
        <w:numPr>
          <w:ilvl w:val="0"/>
          <w:numId w:val="21"/>
        </w:numPr>
        <w:ind w:left="1440"/>
        <w:rPr>
          <w:rFonts w:ascii="Arial" w:hAnsi="Arial" w:cs="Arial"/>
          <w:sz w:val="24"/>
          <w:szCs w:val="24"/>
        </w:rPr>
      </w:pPr>
      <w:r w:rsidRPr="004C1E2A">
        <w:rPr>
          <w:rFonts w:ascii="Arial" w:hAnsi="Arial" w:cs="Arial"/>
          <w:sz w:val="24"/>
          <w:szCs w:val="24"/>
        </w:rPr>
        <w:t xml:space="preserve">RCT of calcium in pregnancy (previously rejected by HTA). </w:t>
      </w:r>
      <w:r w:rsidRPr="004C1E2A">
        <w:rPr>
          <w:rFonts w:ascii="Arial" w:hAnsi="Arial" w:cs="Arial"/>
          <w:i/>
          <w:sz w:val="24"/>
          <w:szCs w:val="24"/>
        </w:rPr>
        <w:t xml:space="preserve"> </w:t>
      </w:r>
    </w:p>
    <w:p w14:paraId="22AA64DD" w14:textId="77777777" w:rsidR="00E1704F" w:rsidRDefault="00E1704F" w:rsidP="00A550C1">
      <w:pPr>
        <w:pStyle w:val="ListParagraph"/>
        <w:numPr>
          <w:ilvl w:val="0"/>
          <w:numId w:val="21"/>
        </w:numPr>
        <w:spacing w:after="0"/>
        <w:ind w:left="1440"/>
        <w:rPr>
          <w:rFonts w:ascii="Arial" w:hAnsi="Arial" w:cs="Arial"/>
          <w:sz w:val="24"/>
          <w:szCs w:val="24"/>
        </w:rPr>
      </w:pPr>
      <w:r w:rsidRPr="004C1E2A">
        <w:rPr>
          <w:rFonts w:ascii="Arial" w:hAnsi="Arial" w:cs="Arial"/>
          <w:sz w:val="24"/>
          <w:szCs w:val="24"/>
        </w:rPr>
        <w:lastRenderedPageBreak/>
        <w:t xml:space="preserve">Choice of antihypertensive drug for </w:t>
      </w:r>
      <w:proofErr w:type="spellStart"/>
      <w:r w:rsidRPr="004C1E2A">
        <w:rPr>
          <w:rFonts w:ascii="Arial" w:hAnsi="Arial" w:cs="Arial"/>
          <w:sz w:val="24"/>
          <w:szCs w:val="24"/>
        </w:rPr>
        <w:t>i</w:t>
      </w:r>
      <w:proofErr w:type="spellEnd"/>
      <w:r w:rsidRPr="004C1E2A">
        <w:rPr>
          <w:rFonts w:ascii="Arial" w:hAnsi="Arial" w:cs="Arial"/>
          <w:sz w:val="24"/>
          <w:szCs w:val="24"/>
        </w:rPr>
        <w:t>) chronic hypertension ii) gestational hypertension iii) post-partum hypertension – consider undertaking in stages with evidence synthesis, feasibility, main RCT</w:t>
      </w:r>
    </w:p>
    <w:p w14:paraId="7DEC253C" w14:textId="77777777" w:rsidR="00E1704F" w:rsidRDefault="00E1704F" w:rsidP="00E73071">
      <w:pPr>
        <w:pStyle w:val="ListParagraph"/>
        <w:spacing w:after="0"/>
        <w:ind w:left="1440"/>
        <w:rPr>
          <w:rFonts w:ascii="Arial" w:hAnsi="Arial" w:cs="Arial"/>
          <w:i/>
          <w:sz w:val="24"/>
          <w:szCs w:val="24"/>
        </w:rPr>
      </w:pPr>
      <w:r w:rsidRPr="00A550C1">
        <w:rPr>
          <w:rFonts w:ascii="Arial" w:hAnsi="Arial" w:cs="Arial"/>
          <w:sz w:val="24"/>
          <w:szCs w:val="24"/>
        </w:rPr>
        <w:t xml:space="preserve">Action: </w:t>
      </w:r>
      <w:r w:rsidRPr="00A550C1">
        <w:rPr>
          <w:rFonts w:ascii="Arial" w:hAnsi="Arial" w:cs="Arial"/>
          <w:i/>
          <w:sz w:val="24"/>
          <w:szCs w:val="24"/>
        </w:rPr>
        <w:t xml:space="preserve">Shireen </w:t>
      </w:r>
      <w:proofErr w:type="spellStart"/>
      <w:r w:rsidRPr="00A550C1">
        <w:rPr>
          <w:rFonts w:ascii="Arial" w:hAnsi="Arial" w:cs="Arial"/>
          <w:i/>
          <w:sz w:val="24"/>
          <w:szCs w:val="24"/>
        </w:rPr>
        <w:t>Meher</w:t>
      </w:r>
      <w:proofErr w:type="spellEnd"/>
      <w:r w:rsidRPr="00A550C1">
        <w:rPr>
          <w:rFonts w:ascii="Arial" w:hAnsi="Arial" w:cs="Arial"/>
          <w:i/>
          <w:sz w:val="24"/>
          <w:szCs w:val="24"/>
        </w:rPr>
        <w:t xml:space="preserve"> to develop HTA vignette for RCT of calcium; Lucy Chappell, Cathy Nelson-Piercy, Jenny Myers, David Williams to collaborate on HTA vignette for antihypertensive drugs in pregnancy and post-partum</w:t>
      </w:r>
      <w:r>
        <w:rPr>
          <w:rFonts w:ascii="Arial" w:hAnsi="Arial" w:cs="Arial"/>
          <w:i/>
          <w:sz w:val="24"/>
          <w:szCs w:val="24"/>
        </w:rPr>
        <w:t>.</w:t>
      </w:r>
    </w:p>
    <w:p w14:paraId="675D5C6A" w14:textId="77777777" w:rsidR="00E1704F" w:rsidRDefault="00E1704F" w:rsidP="00E73071">
      <w:pPr>
        <w:spacing w:after="0"/>
        <w:rPr>
          <w:rFonts w:ascii="Arial" w:hAnsi="Arial" w:cs="Arial"/>
          <w:i/>
          <w:sz w:val="24"/>
          <w:szCs w:val="24"/>
        </w:rPr>
      </w:pPr>
    </w:p>
    <w:p w14:paraId="03AF44D3" w14:textId="77777777" w:rsidR="00E1704F" w:rsidRPr="00E73071" w:rsidRDefault="00E1704F" w:rsidP="00E73071">
      <w:pPr>
        <w:pStyle w:val="ListParagraph"/>
        <w:numPr>
          <w:ilvl w:val="0"/>
          <w:numId w:val="19"/>
        </w:numPr>
        <w:spacing w:after="0"/>
        <w:rPr>
          <w:rFonts w:ascii="Arial" w:hAnsi="Arial" w:cs="Arial"/>
          <w:sz w:val="24"/>
          <w:szCs w:val="24"/>
        </w:rPr>
      </w:pPr>
      <w:r w:rsidRPr="00E73071">
        <w:rPr>
          <w:rFonts w:ascii="Arial" w:hAnsi="Arial" w:cs="Arial"/>
          <w:b/>
          <w:sz w:val="24"/>
          <w:szCs w:val="24"/>
        </w:rPr>
        <w:t>Obstetric cholestasis</w:t>
      </w:r>
      <w:r w:rsidRPr="00E73071">
        <w:rPr>
          <w:rFonts w:ascii="Arial" w:hAnsi="Arial" w:cs="Arial"/>
          <w:sz w:val="24"/>
          <w:szCs w:val="24"/>
        </w:rPr>
        <w:t xml:space="preserve">: PITCH team (Cath Williamson, Jim Thornton, </w:t>
      </w:r>
      <w:proofErr w:type="spellStart"/>
      <w:r w:rsidRPr="00E73071">
        <w:rPr>
          <w:rFonts w:ascii="Arial" w:hAnsi="Arial" w:cs="Arial"/>
          <w:sz w:val="24"/>
          <w:szCs w:val="24"/>
        </w:rPr>
        <w:t>LucyChappell</w:t>
      </w:r>
      <w:proofErr w:type="spellEnd"/>
      <w:r w:rsidRPr="00E73071">
        <w:rPr>
          <w:rFonts w:ascii="Arial" w:hAnsi="Arial" w:cs="Arial"/>
          <w:sz w:val="24"/>
          <w:szCs w:val="24"/>
        </w:rPr>
        <w:t>) may develop a vignette depending on outcome of outline EME call.</w:t>
      </w:r>
    </w:p>
    <w:p w14:paraId="75EFFEDB" w14:textId="77777777" w:rsidR="00E1704F" w:rsidRPr="00E73071" w:rsidRDefault="00E1704F" w:rsidP="00E73071">
      <w:pPr>
        <w:pStyle w:val="ListParagraph"/>
        <w:spacing w:after="0"/>
        <w:ind w:left="1080"/>
        <w:rPr>
          <w:rFonts w:ascii="Arial" w:hAnsi="Arial" w:cs="Arial"/>
          <w:sz w:val="24"/>
          <w:szCs w:val="24"/>
        </w:rPr>
      </w:pPr>
    </w:p>
    <w:p w14:paraId="13111E35" w14:textId="77777777" w:rsidR="00E1704F" w:rsidRPr="00E73071" w:rsidRDefault="00E1704F" w:rsidP="00E73071">
      <w:pPr>
        <w:pStyle w:val="ListParagraph"/>
        <w:numPr>
          <w:ilvl w:val="0"/>
          <w:numId w:val="19"/>
        </w:numPr>
        <w:spacing w:after="0"/>
        <w:rPr>
          <w:rFonts w:ascii="Arial" w:hAnsi="Arial" w:cs="Arial"/>
          <w:sz w:val="24"/>
          <w:szCs w:val="24"/>
        </w:rPr>
      </w:pPr>
      <w:r w:rsidRPr="00E73071">
        <w:rPr>
          <w:rFonts w:ascii="Arial" w:hAnsi="Arial" w:cs="Arial"/>
          <w:b/>
          <w:sz w:val="24"/>
          <w:szCs w:val="24"/>
        </w:rPr>
        <w:t>Obesity in pregnancy</w:t>
      </w:r>
      <w:r w:rsidRPr="00E73071">
        <w:rPr>
          <w:rFonts w:ascii="Arial" w:hAnsi="Arial" w:cs="Arial"/>
          <w:sz w:val="24"/>
          <w:szCs w:val="24"/>
        </w:rPr>
        <w:t>: The NICE research recommendations for weight management in pregnancy were reviewed including the need for intervention studies in obese pregnancies. In view of current HELP (</w:t>
      </w:r>
      <w:proofErr w:type="gramStart"/>
      <w:r w:rsidRPr="00E73071">
        <w:rPr>
          <w:rFonts w:ascii="Arial" w:hAnsi="Arial" w:cs="Arial"/>
          <w:sz w:val="24"/>
          <w:szCs w:val="24"/>
        </w:rPr>
        <w:t>Cardiff )</w:t>
      </w:r>
      <w:proofErr w:type="gramEnd"/>
      <w:r w:rsidRPr="00E73071">
        <w:rPr>
          <w:rFonts w:ascii="Arial" w:hAnsi="Arial" w:cs="Arial"/>
          <w:sz w:val="24"/>
          <w:szCs w:val="24"/>
        </w:rPr>
        <w:t xml:space="preserve"> and UPBEAT studies (KCL) it was agreed there was no need for a new call). </w:t>
      </w:r>
    </w:p>
    <w:p w14:paraId="12C09A78" w14:textId="77777777" w:rsidR="00E1704F" w:rsidRPr="00E73071" w:rsidRDefault="00E1704F" w:rsidP="00E73071">
      <w:pPr>
        <w:spacing w:after="0"/>
        <w:rPr>
          <w:rFonts w:ascii="Arial" w:hAnsi="Arial" w:cs="Arial"/>
          <w:b/>
          <w:sz w:val="24"/>
          <w:szCs w:val="24"/>
        </w:rPr>
      </w:pPr>
    </w:p>
    <w:p w14:paraId="01F29E73" w14:textId="77777777" w:rsidR="00E1704F" w:rsidRPr="00E73071" w:rsidRDefault="00E1704F" w:rsidP="00E73071">
      <w:pPr>
        <w:pStyle w:val="ListParagraph"/>
        <w:numPr>
          <w:ilvl w:val="0"/>
          <w:numId w:val="19"/>
        </w:numPr>
        <w:spacing w:after="0"/>
        <w:rPr>
          <w:rFonts w:ascii="Arial" w:hAnsi="Arial" w:cs="Arial"/>
          <w:i/>
          <w:sz w:val="24"/>
          <w:szCs w:val="24"/>
        </w:rPr>
      </w:pPr>
      <w:r w:rsidRPr="00E73071">
        <w:rPr>
          <w:rFonts w:ascii="Arial" w:hAnsi="Arial" w:cs="Arial"/>
          <w:b/>
          <w:sz w:val="24"/>
          <w:szCs w:val="24"/>
        </w:rPr>
        <w:t>Mental health in pregnancy</w:t>
      </w:r>
      <w:r w:rsidRPr="00E73071">
        <w:rPr>
          <w:rFonts w:ascii="Arial" w:hAnsi="Arial" w:cs="Arial"/>
          <w:sz w:val="24"/>
          <w:szCs w:val="24"/>
        </w:rPr>
        <w:t>: The research recommendation for assessing the effect of an intervention for depression in pregnancy has been addressed by recent commissioned calls.</w:t>
      </w:r>
    </w:p>
    <w:p w14:paraId="53B565BD" w14:textId="77777777" w:rsidR="00E1704F" w:rsidRDefault="00E1704F" w:rsidP="00EA2C13">
      <w:pPr>
        <w:pStyle w:val="ListParagraph"/>
        <w:rPr>
          <w:rFonts w:ascii="Arial" w:hAnsi="Arial" w:cs="Arial"/>
        </w:rPr>
      </w:pPr>
    </w:p>
    <w:p w14:paraId="710CD3D5" w14:textId="77777777" w:rsidR="00E1704F" w:rsidRDefault="00E1704F" w:rsidP="00EA2C13">
      <w:pPr>
        <w:pStyle w:val="ListParagraph"/>
        <w:rPr>
          <w:rFonts w:ascii="Arial" w:hAnsi="Arial" w:cs="Arial"/>
        </w:rPr>
      </w:pPr>
      <w:r w:rsidRPr="00765471">
        <w:rPr>
          <w:rFonts w:ascii="Arial" w:hAnsi="Arial" w:cs="Arial"/>
        </w:rPr>
        <w:t xml:space="preserve">Note </w:t>
      </w:r>
      <w:proofErr w:type="spellStart"/>
      <w:r w:rsidRPr="00765471">
        <w:rPr>
          <w:rFonts w:ascii="Arial" w:hAnsi="Arial" w:cs="Arial"/>
        </w:rPr>
        <w:t>webaddress</w:t>
      </w:r>
      <w:proofErr w:type="spellEnd"/>
      <w:r w:rsidRPr="00765471">
        <w:rPr>
          <w:rFonts w:ascii="Arial" w:hAnsi="Arial" w:cs="Arial"/>
        </w:rPr>
        <w:t xml:space="preserve"> for HTA vignette: </w:t>
      </w:r>
      <w:hyperlink r:id="rId6" w:history="1">
        <w:r w:rsidRPr="005C68B0">
          <w:rPr>
            <w:rStyle w:val="Hyperlink"/>
            <w:rFonts w:ascii="Arial" w:hAnsi="Arial" w:cs="Arial"/>
          </w:rPr>
          <w:t>http://www.hta.ac.uk/suggest/index.shtml</w:t>
        </w:r>
      </w:hyperlink>
    </w:p>
    <w:p w14:paraId="142790DC" w14:textId="77777777" w:rsidR="00E1704F" w:rsidRPr="00765471" w:rsidRDefault="00E1704F" w:rsidP="00EA2C13">
      <w:pPr>
        <w:pStyle w:val="ListParagraph"/>
        <w:rPr>
          <w:rFonts w:ascii="Arial" w:hAnsi="Arial" w:cs="Arial"/>
        </w:rPr>
      </w:pPr>
      <w:r w:rsidRPr="00813D81">
        <w:rPr>
          <w:rFonts w:ascii="Arial" w:hAnsi="Arial" w:cs="Arial"/>
          <w:color w:val="FF0000"/>
        </w:rPr>
        <w:t>Vignette writers are asked to submit to Lucilla Poston. Any MM CSG member</w:t>
      </w:r>
      <w:r>
        <w:rPr>
          <w:rFonts w:ascii="Arial" w:hAnsi="Arial" w:cs="Arial"/>
          <w:color w:val="FF0000"/>
        </w:rPr>
        <w:t>s not able to attend meeting can</w:t>
      </w:r>
      <w:r w:rsidRPr="00813D81">
        <w:rPr>
          <w:rFonts w:ascii="Arial" w:hAnsi="Arial" w:cs="Arial"/>
          <w:color w:val="FF0000"/>
        </w:rPr>
        <w:t xml:space="preserve"> suggest additional topics for development</w:t>
      </w:r>
      <w:r>
        <w:rPr>
          <w:rFonts w:ascii="Arial" w:hAnsi="Arial" w:cs="Arial"/>
        </w:rPr>
        <w:t>.</w:t>
      </w:r>
    </w:p>
    <w:p w14:paraId="4CED12C6" w14:textId="77777777" w:rsidR="00E1704F" w:rsidRPr="00EA2C13" w:rsidRDefault="00E1704F" w:rsidP="00EA2C13">
      <w:pPr>
        <w:pStyle w:val="ListParagraph"/>
        <w:rPr>
          <w:rFonts w:ascii="Arial" w:hAnsi="Arial" w:cs="Arial"/>
        </w:rPr>
      </w:pPr>
    </w:p>
    <w:p w14:paraId="3DF62161" w14:textId="77777777" w:rsidR="00E1704F" w:rsidRDefault="00E1704F" w:rsidP="002F250F">
      <w:pPr>
        <w:pStyle w:val="ListParagraph"/>
        <w:numPr>
          <w:ilvl w:val="0"/>
          <w:numId w:val="3"/>
        </w:numPr>
        <w:rPr>
          <w:rFonts w:ascii="Arial" w:hAnsi="Arial" w:cs="Arial"/>
        </w:rPr>
      </w:pPr>
      <w:r w:rsidRPr="002F250F">
        <w:rPr>
          <w:rFonts w:ascii="Arial" w:hAnsi="Arial" w:cs="Arial"/>
        </w:rPr>
        <w:t>Date</w:t>
      </w:r>
      <w:r>
        <w:rPr>
          <w:rFonts w:ascii="Arial" w:hAnsi="Arial" w:cs="Arial"/>
        </w:rPr>
        <w:t>s</w:t>
      </w:r>
      <w:r w:rsidRPr="002F250F">
        <w:rPr>
          <w:rFonts w:ascii="Arial" w:hAnsi="Arial" w:cs="Arial"/>
        </w:rPr>
        <w:t xml:space="preserve"> of next meeting: to be confirmed</w:t>
      </w:r>
    </w:p>
    <w:p w14:paraId="266B4BD9" w14:textId="77777777" w:rsidR="00E1704F" w:rsidRPr="0004455F" w:rsidRDefault="00E1704F" w:rsidP="0004455F">
      <w:pPr>
        <w:ind w:left="720"/>
        <w:rPr>
          <w:rFonts w:ascii="Arial" w:hAnsi="Arial" w:cs="Arial"/>
        </w:rPr>
      </w:pPr>
      <w:r>
        <w:rPr>
          <w:rFonts w:ascii="Arial" w:hAnsi="Arial" w:cs="Arial"/>
        </w:rPr>
        <w:t>At Annual Academic Meeting RCOG. December 6</w:t>
      </w:r>
      <w:proofErr w:type="gramStart"/>
      <w:r w:rsidRPr="0004455F">
        <w:rPr>
          <w:rFonts w:ascii="Arial" w:hAnsi="Arial" w:cs="Arial"/>
          <w:vertAlign w:val="superscript"/>
        </w:rPr>
        <w:t>th</w:t>
      </w:r>
      <w:r>
        <w:rPr>
          <w:rFonts w:ascii="Arial" w:hAnsi="Arial" w:cs="Arial"/>
          <w:vertAlign w:val="superscript"/>
        </w:rPr>
        <w:t xml:space="preserve"> </w:t>
      </w:r>
      <w:r>
        <w:rPr>
          <w:rFonts w:ascii="Arial" w:hAnsi="Arial" w:cs="Arial"/>
        </w:rPr>
        <w:t xml:space="preserve"> before</w:t>
      </w:r>
      <w:proofErr w:type="gramEnd"/>
      <w:r>
        <w:rPr>
          <w:rFonts w:ascii="Arial" w:hAnsi="Arial" w:cs="Arial"/>
        </w:rPr>
        <w:t xml:space="preserve"> Meeting Dinner</w:t>
      </w:r>
      <w:r>
        <w:rPr>
          <w:rFonts w:ascii="Arial" w:hAnsi="Arial" w:cs="Arial"/>
          <w:vertAlign w:val="superscript"/>
        </w:rPr>
        <w:t xml:space="preserve"> </w:t>
      </w:r>
    </w:p>
    <w:p w14:paraId="7D4993DA" w14:textId="77777777" w:rsidR="00E1704F" w:rsidRPr="002F250F" w:rsidRDefault="00E1704F" w:rsidP="002F250F">
      <w:pPr>
        <w:pStyle w:val="ListParagraph"/>
        <w:rPr>
          <w:rFonts w:ascii="Arial" w:hAnsi="Arial" w:cs="Arial"/>
        </w:rPr>
      </w:pPr>
      <w:r>
        <w:rPr>
          <w:rFonts w:ascii="Arial" w:hAnsi="Arial" w:cs="Arial"/>
        </w:rPr>
        <w:t>Provisional: Friday 26</w:t>
      </w:r>
      <w:r w:rsidRPr="002F250F">
        <w:rPr>
          <w:rFonts w:ascii="Arial" w:hAnsi="Arial" w:cs="Arial"/>
          <w:vertAlign w:val="superscript"/>
        </w:rPr>
        <w:t>th</w:t>
      </w:r>
      <w:r>
        <w:rPr>
          <w:rFonts w:ascii="Arial" w:hAnsi="Arial" w:cs="Arial"/>
        </w:rPr>
        <w:t xml:space="preserve"> April (lunchtime) at BMFMS, Dublin.</w:t>
      </w:r>
    </w:p>
    <w:sectPr w:rsidR="00E1704F" w:rsidRPr="002F250F" w:rsidSect="0075157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D1F"/>
    <w:multiLevelType w:val="multilevel"/>
    <w:tmpl w:val="E8E685A4"/>
    <w:lvl w:ilvl="0">
      <w:start w:val="1"/>
      <w:numFmt w:val="lowerLetter"/>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 w15:restartNumberingAfterBreak="0">
    <w:nsid w:val="050C49BC"/>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6B27BF4"/>
    <w:multiLevelType w:val="hybridMultilevel"/>
    <w:tmpl w:val="0ACECC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E536B9"/>
    <w:multiLevelType w:val="hybridMultilevel"/>
    <w:tmpl w:val="0568C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B45D92"/>
    <w:multiLevelType w:val="multilevel"/>
    <w:tmpl w:val="E8E685A4"/>
    <w:lvl w:ilvl="0">
      <w:start w:val="1"/>
      <w:numFmt w:val="lowerLetter"/>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5" w15:restartNumberingAfterBreak="0">
    <w:nsid w:val="1FA53199"/>
    <w:multiLevelType w:val="multilevel"/>
    <w:tmpl w:val="B22A7ECC"/>
    <w:lvl w:ilvl="0">
      <w:start w:val="1"/>
      <w:numFmt w:val="lowerLetter"/>
      <w:lvlText w:val="%1)"/>
      <w:lvlJc w:val="left"/>
      <w:pPr>
        <w:ind w:left="1080" w:hanging="360"/>
      </w:pPr>
      <w:rPr>
        <w:rFonts w:ascii="Arial" w:eastAsia="Times New Roman" w:hAnsi="Arial" w:cs="Arial"/>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6" w15:restartNumberingAfterBreak="0">
    <w:nsid w:val="214871B5"/>
    <w:multiLevelType w:val="multilevel"/>
    <w:tmpl w:val="B22A7ECC"/>
    <w:lvl w:ilvl="0">
      <w:start w:val="1"/>
      <w:numFmt w:val="lowerLetter"/>
      <w:lvlText w:val="%1)"/>
      <w:lvlJc w:val="left"/>
      <w:pPr>
        <w:ind w:left="1080" w:hanging="360"/>
      </w:pPr>
      <w:rPr>
        <w:rFonts w:ascii="Arial" w:eastAsia="Times New Roman" w:hAnsi="Arial" w:cs="Arial"/>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7" w15:restartNumberingAfterBreak="0">
    <w:nsid w:val="2177157B"/>
    <w:multiLevelType w:val="hybridMultilevel"/>
    <w:tmpl w:val="46662990"/>
    <w:lvl w:ilvl="0" w:tplc="0809000F">
      <w:start w:val="1"/>
      <w:numFmt w:val="decimal"/>
      <w:lvlText w:val="%1."/>
      <w:lvlJc w:val="left"/>
      <w:pPr>
        <w:ind w:left="363" w:hanging="360"/>
      </w:pPr>
      <w:rPr>
        <w:rFonts w:cs="Times New Roman"/>
      </w:rPr>
    </w:lvl>
    <w:lvl w:ilvl="1" w:tplc="08090019" w:tentative="1">
      <w:start w:val="1"/>
      <w:numFmt w:val="lowerLetter"/>
      <w:lvlText w:val="%2."/>
      <w:lvlJc w:val="left"/>
      <w:pPr>
        <w:ind w:left="1083" w:hanging="360"/>
      </w:pPr>
      <w:rPr>
        <w:rFonts w:cs="Times New Roman"/>
      </w:rPr>
    </w:lvl>
    <w:lvl w:ilvl="2" w:tplc="0809001B" w:tentative="1">
      <w:start w:val="1"/>
      <w:numFmt w:val="lowerRoman"/>
      <w:lvlText w:val="%3."/>
      <w:lvlJc w:val="right"/>
      <w:pPr>
        <w:ind w:left="1803" w:hanging="180"/>
      </w:pPr>
      <w:rPr>
        <w:rFonts w:cs="Times New Roman"/>
      </w:rPr>
    </w:lvl>
    <w:lvl w:ilvl="3" w:tplc="0809000F" w:tentative="1">
      <w:start w:val="1"/>
      <w:numFmt w:val="decimal"/>
      <w:lvlText w:val="%4."/>
      <w:lvlJc w:val="left"/>
      <w:pPr>
        <w:ind w:left="2523" w:hanging="360"/>
      </w:pPr>
      <w:rPr>
        <w:rFonts w:cs="Times New Roman"/>
      </w:rPr>
    </w:lvl>
    <w:lvl w:ilvl="4" w:tplc="08090019" w:tentative="1">
      <w:start w:val="1"/>
      <w:numFmt w:val="lowerLetter"/>
      <w:lvlText w:val="%5."/>
      <w:lvlJc w:val="left"/>
      <w:pPr>
        <w:ind w:left="3243" w:hanging="360"/>
      </w:pPr>
      <w:rPr>
        <w:rFonts w:cs="Times New Roman"/>
      </w:rPr>
    </w:lvl>
    <w:lvl w:ilvl="5" w:tplc="0809001B" w:tentative="1">
      <w:start w:val="1"/>
      <w:numFmt w:val="lowerRoman"/>
      <w:lvlText w:val="%6."/>
      <w:lvlJc w:val="right"/>
      <w:pPr>
        <w:ind w:left="3963" w:hanging="180"/>
      </w:pPr>
      <w:rPr>
        <w:rFonts w:cs="Times New Roman"/>
      </w:rPr>
    </w:lvl>
    <w:lvl w:ilvl="6" w:tplc="0809000F" w:tentative="1">
      <w:start w:val="1"/>
      <w:numFmt w:val="decimal"/>
      <w:lvlText w:val="%7."/>
      <w:lvlJc w:val="left"/>
      <w:pPr>
        <w:ind w:left="4683" w:hanging="360"/>
      </w:pPr>
      <w:rPr>
        <w:rFonts w:cs="Times New Roman"/>
      </w:rPr>
    </w:lvl>
    <w:lvl w:ilvl="7" w:tplc="08090019" w:tentative="1">
      <w:start w:val="1"/>
      <w:numFmt w:val="lowerLetter"/>
      <w:lvlText w:val="%8."/>
      <w:lvlJc w:val="left"/>
      <w:pPr>
        <w:ind w:left="5403" w:hanging="360"/>
      </w:pPr>
      <w:rPr>
        <w:rFonts w:cs="Times New Roman"/>
      </w:rPr>
    </w:lvl>
    <w:lvl w:ilvl="8" w:tplc="0809001B" w:tentative="1">
      <w:start w:val="1"/>
      <w:numFmt w:val="lowerRoman"/>
      <w:lvlText w:val="%9."/>
      <w:lvlJc w:val="right"/>
      <w:pPr>
        <w:ind w:left="6123" w:hanging="180"/>
      </w:pPr>
      <w:rPr>
        <w:rFonts w:cs="Times New Roman"/>
      </w:rPr>
    </w:lvl>
  </w:abstractNum>
  <w:abstractNum w:abstractNumId="8" w15:restartNumberingAfterBreak="0">
    <w:nsid w:val="27691621"/>
    <w:multiLevelType w:val="hybridMultilevel"/>
    <w:tmpl w:val="28080344"/>
    <w:lvl w:ilvl="0" w:tplc="0809000F">
      <w:start w:val="1"/>
      <w:numFmt w:val="decimal"/>
      <w:lvlText w:val="%1."/>
      <w:lvlJc w:val="left"/>
      <w:pPr>
        <w:ind w:left="363" w:hanging="360"/>
      </w:pPr>
      <w:rPr>
        <w:rFonts w:cs="Times New Roman"/>
      </w:rPr>
    </w:lvl>
    <w:lvl w:ilvl="1" w:tplc="08090019">
      <w:start w:val="1"/>
      <w:numFmt w:val="lowerLetter"/>
      <w:lvlText w:val="%2."/>
      <w:lvlJc w:val="left"/>
      <w:pPr>
        <w:ind w:left="1083" w:hanging="360"/>
      </w:pPr>
      <w:rPr>
        <w:rFonts w:cs="Times New Roman"/>
      </w:rPr>
    </w:lvl>
    <w:lvl w:ilvl="2" w:tplc="0809001B" w:tentative="1">
      <w:start w:val="1"/>
      <w:numFmt w:val="lowerRoman"/>
      <w:lvlText w:val="%3."/>
      <w:lvlJc w:val="right"/>
      <w:pPr>
        <w:ind w:left="1803" w:hanging="180"/>
      </w:pPr>
      <w:rPr>
        <w:rFonts w:cs="Times New Roman"/>
      </w:rPr>
    </w:lvl>
    <w:lvl w:ilvl="3" w:tplc="0809000F" w:tentative="1">
      <w:start w:val="1"/>
      <w:numFmt w:val="decimal"/>
      <w:lvlText w:val="%4."/>
      <w:lvlJc w:val="left"/>
      <w:pPr>
        <w:ind w:left="2523" w:hanging="360"/>
      </w:pPr>
      <w:rPr>
        <w:rFonts w:cs="Times New Roman"/>
      </w:rPr>
    </w:lvl>
    <w:lvl w:ilvl="4" w:tplc="08090019" w:tentative="1">
      <w:start w:val="1"/>
      <w:numFmt w:val="lowerLetter"/>
      <w:lvlText w:val="%5."/>
      <w:lvlJc w:val="left"/>
      <w:pPr>
        <w:ind w:left="3243" w:hanging="360"/>
      </w:pPr>
      <w:rPr>
        <w:rFonts w:cs="Times New Roman"/>
      </w:rPr>
    </w:lvl>
    <w:lvl w:ilvl="5" w:tplc="0809001B" w:tentative="1">
      <w:start w:val="1"/>
      <w:numFmt w:val="lowerRoman"/>
      <w:lvlText w:val="%6."/>
      <w:lvlJc w:val="right"/>
      <w:pPr>
        <w:ind w:left="3963" w:hanging="180"/>
      </w:pPr>
      <w:rPr>
        <w:rFonts w:cs="Times New Roman"/>
      </w:rPr>
    </w:lvl>
    <w:lvl w:ilvl="6" w:tplc="0809000F" w:tentative="1">
      <w:start w:val="1"/>
      <w:numFmt w:val="decimal"/>
      <w:lvlText w:val="%7."/>
      <w:lvlJc w:val="left"/>
      <w:pPr>
        <w:ind w:left="4683" w:hanging="360"/>
      </w:pPr>
      <w:rPr>
        <w:rFonts w:cs="Times New Roman"/>
      </w:rPr>
    </w:lvl>
    <w:lvl w:ilvl="7" w:tplc="08090019" w:tentative="1">
      <w:start w:val="1"/>
      <w:numFmt w:val="lowerLetter"/>
      <w:lvlText w:val="%8."/>
      <w:lvlJc w:val="left"/>
      <w:pPr>
        <w:ind w:left="5403" w:hanging="360"/>
      </w:pPr>
      <w:rPr>
        <w:rFonts w:cs="Times New Roman"/>
      </w:rPr>
    </w:lvl>
    <w:lvl w:ilvl="8" w:tplc="0809001B" w:tentative="1">
      <w:start w:val="1"/>
      <w:numFmt w:val="lowerRoman"/>
      <w:lvlText w:val="%9."/>
      <w:lvlJc w:val="right"/>
      <w:pPr>
        <w:ind w:left="6123" w:hanging="180"/>
      </w:pPr>
      <w:rPr>
        <w:rFonts w:cs="Times New Roman"/>
      </w:rPr>
    </w:lvl>
  </w:abstractNum>
  <w:abstractNum w:abstractNumId="9" w15:restartNumberingAfterBreak="0">
    <w:nsid w:val="29C05D42"/>
    <w:multiLevelType w:val="multilevel"/>
    <w:tmpl w:val="E8E685A4"/>
    <w:lvl w:ilvl="0">
      <w:start w:val="1"/>
      <w:numFmt w:val="lowerLetter"/>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0" w15:restartNumberingAfterBreak="0">
    <w:nsid w:val="2DCD605C"/>
    <w:multiLevelType w:val="hybridMultilevel"/>
    <w:tmpl w:val="E7A2F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634F82"/>
    <w:multiLevelType w:val="multilevel"/>
    <w:tmpl w:val="B22A7ECC"/>
    <w:lvl w:ilvl="0">
      <w:start w:val="1"/>
      <w:numFmt w:val="lowerLetter"/>
      <w:lvlText w:val="%1)"/>
      <w:lvlJc w:val="left"/>
      <w:pPr>
        <w:ind w:left="1080" w:hanging="360"/>
      </w:pPr>
      <w:rPr>
        <w:rFonts w:ascii="Arial" w:eastAsia="Times New Roman" w:hAnsi="Arial" w:cs="Arial"/>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2" w15:restartNumberingAfterBreak="0">
    <w:nsid w:val="349B4FBC"/>
    <w:multiLevelType w:val="hybridMultilevel"/>
    <w:tmpl w:val="3F225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FF311D"/>
    <w:multiLevelType w:val="multilevel"/>
    <w:tmpl w:val="E8E685A4"/>
    <w:lvl w:ilvl="0">
      <w:start w:val="1"/>
      <w:numFmt w:val="lowerLetter"/>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4" w15:restartNumberingAfterBreak="0">
    <w:nsid w:val="38512CB7"/>
    <w:multiLevelType w:val="hybridMultilevel"/>
    <w:tmpl w:val="5E6E3C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CA282C"/>
    <w:multiLevelType w:val="multilevel"/>
    <w:tmpl w:val="E8E685A4"/>
    <w:lvl w:ilvl="0">
      <w:start w:val="1"/>
      <w:numFmt w:val="lowerLetter"/>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6" w15:restartNumberingAfterBreak="0">
    <w:nsid w:val="4B9E37C8"/>
    <w:multiLevelType w:val="hybridMultilevel"/>
    <w:tmpl w:val="6BA8A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EDF3440"/>
    <w:multiLevelType w:val="multilevel"/>
    <w:tmpl w:val="E8E685A4"/>
    <w:lvl w:ilvl="0">
      <w:start w:val="1"/>
      <w:numFmt w:val="lowerLetter"/>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8" w15:restartNumberingAfterBreak="0">
    <w:nsid w:val="711E6B54"/>
    <w:multiLevelType w:val="multilevel"/>
    <w:tmpl w:val="E8E685A4"/>
    <w:lvl w:ilvl="0">
      <w:start w:val="1"/>
      <w:numFmt w:val="lowerLetter"/>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9" w15:restartNumberingAfterBreak="0">
    <w:nsid w:val="742461E2"/>
    <w:multiLevelType w:val="multilevel"/>
    <w:tmpl w:val="E8E685A4"/>
    <w:lvl w:ilvl="0">
      <w:start w:val="1"/>
      <w:numFmt w:val="lowerLetter"/>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0" w15:restartNumberingAfterBreak="0">
    <w:nsid w:val="75EC3DD9"/>
    <w:multiLevelType w:val="multilevel"/>
    <w:tmpl w:val="E8E685A4"/>
    <w:lvl w:ilvl="0">
      <w:start w:val="1"/>
      <w:numFmt w:val="lowerLetter"/>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num w:numId="1">
    <w:abstractNumId w:val="8"/>
  </w:num>
  <w:num w:numId="2">
    <w:abstractNumId w:val="7"/>
  </w:num>
  <w:num w:numId="3">
    <w:abstractNumId w:val="2"/>
  </w:num>
  <w:num w:numId="4">
    <w:abstractNumId w:val="1"/>
  </w:num>
  <w:num w:numId="5">
    <w:abstractNumId w:val="13"/>
  </w:num>
  <w:num w:numId="6">
    <w:abstractNumId w:val="5"/>
  </w:num>
  <w:num w:numId="7">
    <w:abstractNumId w:val="12"/>
  </w:num>
  <w:num w:numId="8">
    <w:abstractNumId w:val="3"/>
  </w:num>
  <w:num w:numId="9">
    <w:abstractNumId w:val="6"/>
  </w:num>
  <w:num w:numId="10">
    <w:abstractNumId w:val="11"/>
  </w:num>
  <w:num w:numId="11">
    <w:abstractNumId w:val="16"/>
  </w:num>
  <w:num w:numId="12">
    <w:abstractNumId w:val="15"/>
  </w:num>
  <w:num w:numId="13">
    <w:abstractNumId w:val="20"/>
  </w:num>
  <w:num w:numId="14">
    <w:abstractNumId w:val="0"/>
  </w:num>
  <w:num w:numId="15">
    <w:abstractNumId w:val="17"/>
  </w:num>
  <w:num w:numId="16">
    <w:abstractNumId w:val="9"/>
  </w:num>
  <w:num w:numId="17">
    <w:abstractNumId w:val="18"/>
  </w:num>
  <w:num w:numId="18">
    <w:abstractNumId w:val="19"/>
  </w:num>
  <w:num w:numId="19">
    <w:abstractNumId w:val="4"/>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18"/>
    <w:rsid w:val="000321CD"/>
    <w:rsid w:val="0004455F"/>
    <w:rsid w:val="00091CB6"/>
    <w:rsid w:val="000C3590"/>
    <w:rsid w:val="0014442D"/>
    <w:rsid w:val="00154038"/>
    <w:rsid w:val="001613B3"/>
    <w:rsid w:val="0018106A"/>
    <w:rsid w:val="001968FA"/>
    <w:rsid w:val="001B6A1E"/>
    <w:rsid w:val="001F25B4"/>
    <w:rsid w:val="001F6A64"/>
    <w:rsid w:val="002444BC"/>
    <w:rsid w:val="00256658"/>
    <w:rsid w:val="002A04AE"/>
    <w:rsid w:val="002A2F55"/>
    <w:rsid w:val="002B1BC7"/>
    <w:rsid w:val="002F250F"/>
    <w:rsid w:val="00323497"/>
    <w:rsid w:val="00327A1D"/>
    <w:rsid w:val="00346418"/>
    <w:rsid w:val="0036464A"/>
    <w:rsid w:val="00377325"/>
    <w:rsid w:val="003810C4"/>
    <w:rsid w:val="00386F9B"/>
    <w:rsid w:val="003B6428"/>
    <w:rsid w:val="003D77B7"/>
    <w:rsid w:val="003E6BB1"/>
    <w:rsid w:val="003F6A75"/>
    <w:rsid w:val="004035B8"/>
    <w:rsid w:val="00426445"/>
    <w:rsid w:val="00432370"/>
    <w:rsid w:val="004457B0"/>
    <w:rsid w:val="00487295"/>
    <w:rsid w:val="004C1E2A"/>
    <w:rsid w:val="004E7788"/>
    <w:rsid w:val="0052724B"/>
    <w:rsid w:val="005A4FE3"/>
    <w:rsid w:val="005C2DB7"/>
    <w:rsid w:val="005C68B0"/>
    <w:rsid w:val="005E32C6"/>
    <w:rsid w:val="006164CD"/>
    <w:rsid w:val="0064191B"/>
    <w:rsid w:val="00665D20"/>
    <w:rsid w:val="00684436"/>
    <w:rsid w:val="00690BAC"/>
    <w:rsid w:val="00690EDC"/>
    <w:rsid w:val="006B6B44"/>
    <w:rsid w:val="006F3117"/>
    <w:rsid w:val="006F61DE"/>
    <w:rsid w:val="006F6B88"/>
    <w:rsid w:val="00716D42"/>
    <w:rsid w:val="00726147"/>
    <w:rsid w:val="00737588"/>
    <w:rsid w:val="0074244C"/>
    <w:rsid w:val="00751573"/>
    <w:rsid w:val="00765471"/>
    <w:rsid w:val="00783337"/>
    <w:rsid w:val="007C0BC2"/>
    <w:rsid w:val="007C5052"/>
    <w:rsid w:val="007D0AB4"/>
    <w:rsid w:val="00813D81"/>
    <w:rsid w:val="008321B0"/>
    <w:rsid w:val="008506CD"/>
    <w:rsid w:val="008741E9"/>
    <w:rsid w:val="008A3FBA"/>
    <w:rsid w:val="008A68B1"/>
    <w:rsid w:val="008C7243"/>
    <w:rsid w:val="00917173"/>
    <w:rsid w:val="00944F1C"/>
    <w:rsid w:val="00955AFF"/>
    <w:rsid w:val="00997F92"/>
    <w:rsid w:val="009C076B"/>
    <w:rsid w:val="009C6C80"/>
    <w:rsid w:val="00A550C1"/>
    <w:rsid w:val="00A94502"/>
    <w:rsid w:val="00A9728B"/>
    <w:rsid w:val="00AB2251"/>
    <w:rsid w:val="00AD2EDC"/>
    <w:rsid w:val="00B5303B"/>
    <w:rsid w:val="00B65301"/>
    <w:rsid w:val="00B75E22"/>
    <w:rsid w:val="00BB2AE8"/>
    <w:rsid w:val="00BC49FA"/>
    <w:rsid w:val="00C21C27"/>
    <w:rsid w:val="00C26D62"/>
    <w:rsid w:val="00C45D41"/>
    <w:rsid w:val="00C52C2D"/>
    <w:rsid w:val="00C64798"/>
    <w:rsid w:val="00C956BE"/>
    <w:rsid w:val="00CE1D9B"/>
    <w:rsid w:val="00CE689E"/>
    <w:rsid w:val="00CF57B9"/>
    <w:rsid w:val="00D06AA4"/>
    <w:rsid w:val="00D11973"/>
    <w:rsid w:val="00D362C1"/>
    <w:rsid w:val="00DC0A59"/>
    <w:rsid w:val="00DC7F5F"/>
    <w:rsid w:val="00DF5FF6"/>
    <w:rsid w:val="00E01AE2"/>
    <w:rsid w:val="00E1704F"/>
    <w:rsid w:val="00E2474E"/>
    <w:rsid w:val="00E261EC"/>
    <w:rsid w:val="00E37BBD"/>
    <w:rsid w:val="00E710FD"/>
    <w:rsid w:val="00E73071"/>
    <w:rsid w:val="00E944A3"/>
    <w:rsid w:val="00EA2773"/>
    <w:rsid w:val="00EA2C13"/>
    <w:rsid w:val="00EF200A"/>
    <w:rsid w:val="00F1192E"/>
    <w:rsid w:val="00F12297"/>
    <w:rsid w:val="00F13BA6"/>
    <w:rsid w:val="00F27865"/>
    <w:rsid w:val="00F400CB"/>
    <w:rsid w:val="00F738D9"/>
    <w:rsid w:val="00FD4E68"/>
    <w:rsid w:val="00FE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52552"/>
  <w15:docId w15:val="{B107A57B-2D9F-4CD2-9E01-E2E181BF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2C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21CD"/>
    <w:pPr>
      <w:ind w:left="720"/>
      <w:contextualSpacing/>
    </w:pPr>
  </w:style>
  <w:style w:type="paragraph" w:styleId="Title">
    <w:name w:val="Title"/>
    <w:basedOn w:val="Normal"/>
    <w:next w:val="Normal"/>
    <w:link w:val="TitleChar"/>
    <w:uiPriority w:val="99"/>
    <w:qFormat/>
    <w:rsid w:val="000321C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321CD"/>
    <w:rPr>
      <w:rFonts w:ascii="Cambria" w:hAnsi="Cambria" w:cs="Times New Roman"/>
      <w:color w:val="17365D"/>
      <w:spacing w:val="5"/>
      <w:kern w:val="28"/>
      <w:sz w:val="52"/>
      <w:szCs w:val="52"/>
    </w:rPr>
  </w:style>
  <w:style w:type="character" w:customStyle="1" w:styleId="rwrro">
    <w:name w:val="rwrro"/>
    <w:basedOn w:val="DefaultParagraphFont"/>
    <w:uiPriority w:val="99"/>
    <w:rsid w:val="00783337"/>
    <w:rPr>
      <w:rFonts w:cs="Times New Roman"/>
    </w:rPr>
  </w:style>
  <w:style w:type="character" w:styleId="Hyperlink">
    <w:name w:val="Hyperlink"/>
    <w:basedOn w:val="DefaultParagraphFont"/>
    <w:uiPriority w:val="99"/>
    <w:rsid w:val="00CE1D9B"/>
    <w:rPr>
      <w:rFonts w:cs="Times New Roman"/>
      <w:color w:val="0000FF"/>
      <w:u w:val="single"/>
    </w:rPr>
  </w:style>
  <w:style w:type="character" w:styleId="CommentReference">
    <w:name w:val="annotation reference"/>
    <w:basedOn w:val="DefaultParagraphFont"/>
    <w:uiPriority w:val="99"/>
    <w:semiHidden/>
    <w:rsid w:val="002F250F"/>
    <w:rPr>
      <w:rFonts w:cs="Times New Roman"/>
      <w:sz w:val="16"/>
      <w:szCs w:val="16"/>
    </w:rPr>
  </w:style>
  <w:style w:type="paragraph" w:styleId="CommentText">
    <w:name w:val="annotation text"/>
    <w:basedOn w:val="Normal"/>
    <w:link w:val="CommentTextChar"/>
    <w:uiPriority w:val="99"/>
    <w:semiHidden/>
    <w:rsid w:val="002F25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F250F"/>
    <w:rPr>
      <w:rFonts w:cs="Times New Roman"/>
      <w:sz w:val="20"/>
      <w:szCs w:val="20"/>
    </w:rPr>
  </w:style>
  <w:style w:type="paragraph" w:styleId="CommentSubject">
    <w:name w:val="annotation subject"/>
    <w:basedOn w:val="CommentText"/>
    <w:next w:val="CommentText"/>
    <w:link w:val="CommentSubjectChar"/>
    <w:uiPriority w:val="99"/>
    <w:semiHidden/>
    <w:rsid w:val="002F250F"/>
    <w:rPr>
      <w:b/>
      <w:bCs/>
    </w:rPr>
  </w:style>
  <w:style w:type="character" w:customStyle="1" w:styleId="CommentSubjectChar">
    <w:name w:val="Comment Subject Char"/>
    <w:basedOn w:val="CommentTextChar"/>
    <w:link w:val="CommentSubject"/>
    <w:uiPriority w:val="99"/>
    <w:semiHidden/>
    <w:locked/>
    <w:rsid w:val="002F250F"/>
    <w:rPr>
      <w:rFonts w:cs="Times New Roman"/>
      <w:b/>
      <w:bCs/>
      <w:sz w:val="20"/>
      <w:szCs w:val="20"/>
    </w:rPr>
  </w:style>
  <w:style w:type="paragraph" w:styleId="BalloonText">
    <w:name w:val="Balloon Text"/>
    <w:basedOn w:val="Normal"/>
    <w:link w:val="BalloonTextChar"/>
    <w:uiPriority w:val="99"/>
    <w:semiHidden/>
    <w:rsid w:val="002F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356414">
      <w:marLeft w:val="0"/>
      <w:marRight w:val="0"/>
      <w:marTop w:val="0"/>
      <w:marBottom w:val="0"/>
      <w:divBdr>
        <w:top w:val="none" w:sz="0" w:space="0" w:color="auto"/>
        <w:left w:val="none" w:sz="0" w:space="0" w:color="auto"/>
        <w:bottom w:val="none" w:sz="0" w:space="0" w:color="auto"/>
        <w:right w:val="none" w:sz="0" w:space="0" w:color="auto"/>
      </w:divBdr>
      <w:divsChild>
        <w:div w:id="80335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ta.ac.uk/suggest/index.shtml" TargetMode="External"/><Relationship Id="rId5" Type="http://schemas.openxmlformats.org/officeDocument/2006/relationships/hyperlink" Target="http://www.linkregistry.org/search.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Maternal Medicine CSG Meeting Notes</vt:lpstr>
    </vt:vector>
  </TitlesOfParts>
  <Company>Hewlett-Packard Company</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Medicine CSG Meeting Notes</dc:title>
  <dc:subject/>
  <dc:creator>Jacqui</dc:creator>
  <cp:keywords/>
  <dc:description/>
  <cp:lastModifiedBy>Troy Byrd</cp:lastModifiedBy>
  <cp:revision>2</cp:revision>
  <cp:lastPrinted>2012-05-22T10:00:00Z</cp:lastPrinted>
  <dcterms:created xsi:type="dcterms:W3CDTF">2018-11-14T16:15:00Z</dcterms:created>
  <dcterms:modified xsi:type="dcterms:W3CDTF">2018-11-14T16:15:00Z</dcterms:modified>
</cp:coreProperties>
</file>