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549DE" w14:textId="77777777" w:rsidR="000E17D1" w:rsidRDefault="00E95DC8" w:rsidP="002E5FF7">
      <w:pPr>
        <w:pStyle w:val="TypeofMeeting"/>
        <w:tabs>
          <w:tab w:val="left" w:pos="2280"/>
        </w:tabs>
        <w:spacing w:before="0" w:after="0" w:line="276" w:lineRule="auto"/>
        <w:ind w:left="0"/>
        <w:jc w:val="center"/>
        <w:rPr>
          <w:rFonts w:asciiTheme="minorHAnsi" w:hAnsiTheme="minorHAnsi" w:cs="Times New Roman"/>
          <w:b/>
          <w:iCs w:val="0"/>
          <w:sz w:val="28"/>
          <w:lang w:val="en-GB"/>
        </w:rPr>
      </w:pPr>
      <w:bookmarkStart w:id="0" w:name="_GoBack"/>
      <w:bookmarkEnd w:id="0"/>
      <w:r>
        <w:rPr>
          <w:rFonts w:asciiTheme="minorHAnsi" w:hAnsiTheme="minorHAnsi" w:cs="Times New Roman"/>
          <w:b/>
          <w:iCs w:val="0"/>
          <w:sz w:val="28"/>
          <w:lang w:val="en-GB"/>
        </w:rPr>
        <w:t xml:space="preserve">Maternal Medicine </w:t>
      </w:r>
      <w:r w:rsidR="000E17D1">
        <w:rPr>
          <w:rFonts w:asciiTheme="minorHAnsi" w:hAnsiTheme="minorHAnsi" w:cs="Times New Roman"/>
          <w:b/>
          <w:iCs w:val="0"/>
          <w:sz w:val="28"/>
          <w:lang w:val="en-GB"/>
        </w:rPr>
        <w:t>Clinical Studies Group Meeting</w:t>
      </w:r>
    </w:p>
    <w:p w14:paraId="0C5FB4E9" w14:textId="77777777" w:rsidR="002E5FF7" w:rsidRDefault="000E17D1" w:rsidP="002E5FF7">
      <w:pPr>
        <w:pStyle w:val="TypeofMeeting"/>
        <w:tabs>
          <w:tab w:val="left" w:pos="2280"/>
        </w:tabs>
        <w:spacing w:before="0" w:after="0" w:line="276" w:lineRule="auto"/>
        <w:ind w:left="0"/>
        <w:jc w:val="center"/>
        <w:rPr>
          <w:rFonts w:asciiTheme="minorHAnsi" w:hAnsiTheme="minorHAnsi" w:cs="Times New Roman"/>
          <w:b/>
          <w:iCs w:val="0"/>
          <w:sz w:val="28"/>
          <w:lang w:val="en-GB"/>
        </w:rPr>
      </w:pPr>
      <w:r>
        <w:rPr>
          <w:rFonts w:asciiTheme="minorHAnsi" w:hAnsiTheme="minorHAnsi" w:cs="Times New Roman"/>
          <w:b/>
          <w:iCs w:val="0"/>
          <w:sz w:val="28"/>
          <w:lang w:val="en-GB"/>
        </w:rPr>
        <w:t>Via</w:t>
      </w:r>
      <w:r w:rsidR="00E95DC8">
        <w:rPr>
          <w:rFonts w:asciiTheme="minorHAnsi" w:hAnsiTheme="minorHAnsi" w:cs="Times New Roman"/>
          <w:b/>
          <w:iCs w:val="0"/>
          <w:sz w:val="28"/>
          <w:lang w:val="en-GB"/>
        </w:rPr>
        <w:t xml:space="preserve"> Teleconference </w:t>
      </w:r>
    </w:p>
    <w:p w14:paraId="4EAC160D" w14:textId="77777777" w:rsidR="00E95DC8" w:rsidRPr="002E5FF7" w:rsidRDefault="00E95DC8" w:rsidP="002E5FF7">
      <w:pPr>
        <w:pStyle w:val="TypeofMeeting"/>
        <w:tabs>
          <w:tab w:val="left" w:pos="2280"/>
        </w:tabs>
        <w:spacing w:before="0" w:after="0" w:line="276" w:lineRule="auto"/>
        <w:ind w:left="0"/>
        <w:jc w:val="center"/>
        <w:rPr>
          <w:rFonts w:asciiTheme="minorHAnsi" w:hAnsiTheme="minorHAnsi" w:cs="Times New Roman"/>
          <w:b/>
          <w:iCs w:val="0"/>
          <w:sz w:val="28"/>
          <w:lang w:val="en-GB"/>
        </w:rPr>
      </w:pPr>
      <w:r>
        <w:rPr>
          <w:rFonts w:asciiTheme="minorHAnsi" w:hAnsiTheme="minorHAnsi" w:cs="Times New Roman"/>
          <w:b/>
          <w:iCs w:val="0"/>
          <w:sz w:val="28"/>
          <w:lang w:val="en-GB"/>
        </w:rPr>
        <w:t>Friday 23</w:t>
      </w:r>
      <w:r w:rsidRPr="00E95DC8">
        <w:rPr>
          <w:rFonts w:asciiTheme="minorHAnsi" w:hAnsiTheme="minorHAnsi" w:cs="Times New Roman"/>
          <w:b/>
          <w:iCs w:val="0"/>
          <w:sz w:val="28"/>
          <w:vertAlign w:val="superscript"/>
          <w:lang w:val="en-GB"/>
        </w:rPr>
        <w:t>rd</w:t>
      </w:r>
      <w:r>
        <w:rPr>
          <w:rFonts w:asciiTheme="minorHAnsi" w:hAnsiTheme="minorHAnsi" w:cs="Times New Roman"/>
          <w:b/>
          <w:iCs w:val="0"/>
          <w:sz w:val="28"/>
          <w:lang w:val="en-GB"/>
        </w:rPr>
        <w:t xml:space="preserve"> October 2015 at 1pm </w:t>
      </w:r>
    </w:p>
    <w:p w14:paraId="3AD6CE89" w14:textId="77777777" w:rsidR="002E5FF7" w:rsidRPr="002E5FF7" w:rsidRDefault="00835FA3" w:rsidP="00E95DC8">
      <w:pPr>
        <w:pStyle w:val="TypeofMeeting"/>
        <w:tabs>
          <w:tab w:val="left" w:pos="2280"/>
        </w:tabs>
        <w:spacing w:before="0" w:after="0" w:line="276" w:lineRule="auto"/>
        <w:ind w:left="0"/>
        <w:rPr>
          <w:rFonts w:asciiTheme="minorHAnsi" w:hAnsiTheme="minorHAnsi" w:cs="Times New Roman"/>
          <w:b/>
          <w:sz w:val="28"/>
          <w:lang w:val="en-GB"/>
        </w:rPr>
      </w:pPr>
      <w:r>
        <w:rPr>
          <w:rFonts w:asciiTheme="minorHAnsi" w:hAnsiTheme="minorHAnsi" w:cs="Times New Roman"/>
          <w:b/>
          <w:sz w:val="28"/>
          <w:lang w:val="en-GB"/>
        </w:rPr>
        <w:t xml:space="preserve"> </w:t>
      </w:r>
    </w:p>
    <w:p w14:paraId="5DBE2121" w14:textId="77777777" w:rsidR="002E5FF7" w:rsidRDefault="006A4F8C" w:rsidP="006A4F8C">
      <w:pPr>
        <w:pStyle w:val="TypeofMeeting"/>
        <w:tabs>
          <w:tab w:val="left" w:pos="2280"/>
        </w:tabs>
        <w:spacing w:before="0"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6A4F8C">
        <w:rPr>
          <w:rFonts w:asciiTheme="minorHAnsi" w:hAnsiTheme="minorHAnsi" w:cs="Times New Roman"/>
          <w:b/>
          <w:sz w:val="22"/>
          <w:szCs w:val="22"/>
          <w:lang w:val="en-GB"/>
        </w:rPr>
        <w:t>Present:</w:t>
      </w:r>
      <w:r>
        <w:rPr>
          <w:rFonts w:asciiTheme="minorHAnsi" w:hAnsiTheme="minorHAnsi" w:cs="Times New Roman"/>
          <w:sz w:val="22"/>
          <w:szCs w:val="22"/>
          <w:lang w:val="en-GB"/>
        </w:rPr>
        <w:t xml:space="preserve"> </w:t>
      </w:r>
      <w:r w:rsidRPr="00E175F5">
        <w:rPr>
          <w:rFonts w:asciiTheme="minorHAnsi" w:hAnsiTheme="minorHAnsi"/>
          <w:sz w:val="22"/>
          <w:szCs w:val="22"/>
        </w:rPr>
        <w:t xml:space="preserve">Prof. Louise Kenny, Dr. </w:t>
      </w:r>
      <w:r>
        <w:rPr>
          <w:rFonts w:asciiTheme="minorHAnsi" w:hAnsiTheme="minorHAnsi"/>
          <w:sz w:val="22"/>
          <w:szCs w:val="22"/>
        </w:rPr>
        <w:t xml:space="preserve">Tracey Mills, </w:t>
      </w:r>
      <w:r w:rsidRPr="00E175F5">
        <w:rPr>
          <w:rFonts w:asciiTheme="minorHAnsi" w:hAnsiTheme="minorHAnsi"/>
          <w:sz w:val="22"/>
          <w:szCs w:val="22"/>
        </w:rPr>
        <w:t xml:space="preserve">Dr. Lucy MacKillop, Prof. Guillermina Girardi, Prof. </w:t>
      </w:r>
      <w:proofErr w:type="spellStart"/>
      <w:r w:rsidRPr="00E175F5">
        <w:rPr>
          <w:rFonts w:asciiTheme="minorHAnsi" w:hAnsiTheme="minorHAnsi"/>
          <w:sz w:val="22"/>
          <w:szCs w:val="22"/>
        </w:rPr>
        <w:t>Fionnuala</w:t>
      </w:r>
      <w:proofErr w:type="spellEnd"/>
      <w:r w:rsidRPr="00E175F5">
        <w:rPr>
          <w:rFonts w:asciiTheme="minorHAnsi" w:hAnsiTheme="minorHAnsi"/>
          <w:sz w:val="22"/>
          <w:szCs w:val="22"/>
        </w:rPr>
        <w:t xml:space="preserve"> McAuliffe, Dr. Fergus McCarthy, Dr. Lucy Chappell, Dr. Fiona Denison, Dr. Ian Crocker  </w:t>
      </w:r>
    </w:p>
    <w:p w14:paraId="6209D424" w14:textId="77777777" w:rsidR="006A4F8C" w:rsidRDefault="006A4F8C" w:rsidP="006A4F8C">
      <w:pPr>
        <w:pStyle w:val="TypeofMeeting"/>
        <w:tabs>
          <w:tab w:val="left" w:pos="2280"/>
        </w:tabs>
        <w:spacing w:before="0"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2E1C4B29" w14:textId="77777777" w:rsidR="006A4F8C" w:rsidRPr="00E175F5" w:rsidRDefault="006A4F8C" w:rsidP="006A4F8C">
      <w:pPr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6A4F8C">
        <w:rPr>
          <w:rFonts w:asciiTheme="minorHAnsi" w:hAnsiTheme="minorHAnsi"/>
          <w:b/>
          <w:sz w:val="22"/>
          <w:szCs w:val="22"/>
        </w:rPr>
        <w:t>Apologies:</w:t>
      </w:r>
      <w:r>
        <w:rPr>
          <w:rFonts w:asciiTheme="minorHAnsi" w:hAnsiTheme="minorHAnsi"/>
          <w:sz w:val="22"/>
          <w:szCs w:val="22"/>
        </w:rPr>
        <w:t xml:space="preserve"> </w:t>
      </w:r>
      <w:r w:rsidRPr="00E175F5">
        <w:rPr>
          <w:rFonts w:asciiTheme="minorHAnsi" w:hAnsiTheme="minorHAnsi"/>
          <w:sz w:val="22"/>
          <w:szCs w:val="22"/>
        </w:rPr>
        <w:t xml:space="preserve">Dr. Kate Harding, Dr. James Duffy, Prof. </w:t>
      </w:r>
      <w:proofErr w:type="spellStart"/>
      <w:r w:rsidRPr="00E175F5">
        <w:rPr>
          <w:rFonts w:asciiTheme="minorHAnsi" w:hAnsiTheme="minorHAnsi"/>
          <w:sz w:val="22"/>
          <w:szCs w:val="22"/>
        </w:rPr>
        <w:t>Shakila</w:t>
      </w:r>
      <w:proofErr w:type="spellEnd"/>
      <w:r w:rsidRPr="00E175F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175F5">
        <w:rPr>
          <w:rFonts w:asciiTheme="minorHAnsi" w:hAnsiTheme="minorHAnsi"/>
          <w:sz w:val="22"/>
          <w:szCs w:val="22"/>
        </w:rPr>
        <w:t>Thangaratinam</w:t>
      </w:r>
      <w:proofErr w:type="spellEnd"/>
      <w:r w:rsidRPr="00E175F5">
        <w:rPr>
          <w:rFonts w:asciiTheme="minorHAnsi" w:hAnsiTheme="minorHAnsi"/>
          <w:sz w:val="22"/>
          <w:szCs w:val="22"/>
        </w:rPr>
        <w:t xml:space="preserve">, Prof. Marian Knight, Prof. Andrew </w:t>
      </w:r>
      <w:proofErr w:type="spellStart"/>
      <w:r w:rsidRPr="00E175F5">
        <w:rPr>
          <w:rFonts w:asciiTheme="minorHAnsi" w:hAnsiTheme="minorHAnsi"/>
          <w:sz w:val="22"/>
          <w:szCs w:val="22"/>
        </w:rPr>
        <w:t>Shennan</w:t>
      </w:r>
      <w:proofErr w:type="spellEnd"/>
      <w:r w:rsidRPr="00E175F5">
        <w:rPr>
          <w:rFonts w:asciiTheme="minorHAnsi" w:hAnsiTheme="minorHAnsi"/>
          <w:sz w:val="22"/>
          <w:szCs w:val="22"/>
        </w:rPr>
        <w:t xml:space="preserve">, Dr. </w:t>
      </w:r>
      <w:proofErr w:type="spellStart"/>
      <w:r w:rsidRPr="00E175F5">
        <w:rPr>
          <w:rFonts w:asciiTheme="minorHAnsi" w:hAnsiTheme="minorHAnsi"/>
          <w:sz w:val="22"/>
          <w:szCs w:val="22"/>
        </w:rPr>
        <w:t>Dharmintra</w:t>
      </w:r>
      <w:proofErr w:type="spellEnd"/>
      <w:r w:rsidRPr="00E175F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175F5">
        <w:rPr>
          <w:rFonts w:asciiTheme="minorHAnsi" w:hAnsiTheme="minorHAnsi"/>
          <w:sz w:val="22"/>
          <w:szCs w:val="22"/>
        </w:rPr>
        <w:t>Pasupathy</w:t>
      </w:r>
      <w:proofErr w:type="spellEnd"/>
      <w:r w:rsidRPr="00E175F5">
        <w:rPr>
          <w:rFonts w:asciiTheme="minorHAnsi" w:hAnsiTheme="minorHAnsi"/>
          <w:sz w:val="22"/>
          <w:szCs w:val="22"/>
        </w:rPr>
        <w:t xml:space="preserve">, Dr. Jenny Myers, Prof. Lucilla Poston </w:t>
      </w:r>
    </w:p>
    <w:p w14:paraId="0E7C34D2" w14:textId="77777777" w:rsidR="006A4F8C" w:rsidRPr="002E5FF7" w:rsidRDefault="006A4F8C" w:rsidP="006A4F8C">
      <w:pPr>
        <w:pStyle w:val="TypeofMeeting"/>
        <w:tabs>
          <w:tab w:val="left" w:pos="2280"/>
        </w:tabs>
        <w:spacing w:before="0" w:after="0" w:line="276" w:lineRule="auto"/>
        <w:ind w:left="0"/>
        <w:jc w:val="both"/>
        <w:rPr>
          <w:rFonts w:asciiTheme="minorHAnsi" w:hAnsiTheme="minorHAnsi" w:cs="Times New Roman"/>
          <w:sz w:val="22"/>
          <w:szCs w:val="22"/>
          <w:lang w:val="en-GB"/>
        </w:rPr>
      </w:pPr>
    </w:p>
    <w:p w14:paraId="4E03165C" w14:textId="77777777" w:rsidR="006A4F8C" w:rsidRPr="006A4F8C" w:rsidRDefault="006A4F8C" w:rsidP="006A4F8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b/>
        </w:rPr>
      </w:pPr>
      <w:r w:rsidRPr="006A4F8C">
        <w:rPr>
          <w:rFonts w:asciiTheme="minorHAnsi" w:hAnsiTheme="minorHAnsi"/>
          <w:b/>
        </w:rPr>
        <w:t>Defining function of CSG:</w:t>
      </w:r>
    </w:p>
    <w:p w14:paraId="677D987E" w14:textId="77777777" w:rsidR="006A4F8C" w:rsidRDefault="006A4F8C" w:rsidP="006A4F8C">
      <w:pPr>
        <w:pStyle w:val="ListParagraph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CSG members discussed the </w:t>
      </w:r>
      <w:r w:rsidR="00511E61">
        <w:rPr>
          <w:rFonts w:asciiTheme="minorHAnsi" w:hAnsiTheme="minorHAnsi"/>
        </w:rPr>
        <w:t>general purpose</w:t>
      </w:r>
      <w:r>
        <w:rPr>
          <w:rFonts w:asciiTheme="minorHAnsi" w:hAnsiTheme="minorHAnsi"/>
        </w:rPr>
        <w:t xml:space="preserve"> of the CSG</w:t>
      </w:r>
      <w:r w:rsidR="00C00D72">
        <w:rPr>
          <w:rFonts w:asciiTheme="minorHAnsi" w:hAnsiTheme="minorHAnsi"/>
        </w:rPr>
        <w:t>s</w:t>
      </w:r>
      <w:r>
        <w:rPr>
          <w:rFonts w:asciiTheme="minorHAnsi" w:hAnsiTheme="minorHAnsi"/>
        </w:rPr>
        <w:t>.</w:t>
      </w:r>
      <w:r w:rsidR="00C00D72">
        <w:rPr>
          <w:rFonts w:asciiTheme="minorHAnsi" w:hAnsiTheme="minorHAnsi"/>
        </w:rPr>
        <w:t xml:space="preserve">  Defining the role of the CSG remains ongoing.  </w:t>
      </w:r>
      <w:r>
        <w:rPr>
          <w:rFonts w:asciiTheme="minorHAnsi" w:hAnsiTheme="minorHAnsi"/>
        </w:rPr>
        <w:t xml:space="preserve">A </w:t>
      </w:r>
      <w:r w:rsidRPr="006A4F8C">
        <w:rPr>
          <w:rFonts w:asciiTheme="minorHAnsi" w:hAnsiTheme="minorHAnsi"/>
        </w:rPr>
        <w:t xml:space="preserve">research meeting </w:t>
      </w:r>
      <w:r>
        <w:rPr>
          <w:rFonts w:asciiTheme="minorHAnsi" w:hAnsiTheme="minorHAnsi"/>
        </w:rPr>
        <w:t xml:space="preserve">is scheduled </w:t>
      </w:r>
      <w:r w:rsidRPr="006A4F8C">
        <w:rPr>
          <w:rFonts w:asciiTheme="minorHAnsi" w:hAnsiTheme="minorHAnsi"/>
        </w:rPr>
        <w:t xml:space="preserve">at college next </w:t>
      </w:r>
      <w:r>
        <w:rPr>
          <w:rFonts w:asciiTheme="minorHAnsi" w:hAnsiTheme="minorHAnsi"/>
        </w:rPr>
        <w:t>month,</w:t>
      </w:r>
      <w:r w:rsidRPr="006A4F8C">
        <w:rPr>
          <w:rFonts w:asciiTheme="minorHAnsi" w:hAnsiTheme="minorHAnsi"/>
        </w:rPr>
        <w:t xml:space="preserve"> LK will update the CSG with any feedback </w:t>
      </w:r>
      <w:r w:rsidR="00C00D72">
        <w:rPr>
          <w:rFonts w:asciiTheme="minorHAnsi" w:hAnsiTheme="minorHAnsi"/>
        </w:rPr>
        <w:t>regarding the general purpose of the CSG afterwards</w:t>
      </w:r>
      <w:r>
        <w:rPr>
          <w:rFonts w:asciiTheme="minorHAnsi" w:hAnsiTheme="minorHAnsi"/>
        </w:rPr>
        <w:t xml:space="preserve">. </w:t>
      </w:r>
    </w:p>
    <w:p w14:paraId="58500824" w14:textId="77777777" w:rsidR="006A4F8C" w:rsidRPr="006A4F8C" w:rsidRDefault="006A4F8C" w:rsidP="006A4F8C">
      <w:pPr>
        <w:spacing w:line="276" w:lineRule="auto"/>
        <w:ind w:left="0"/>
        <w:jc w:val="both"/>
        <w:rPr>
          <w:rFonts w:asciiTheme="minorHAnsi" w:hAnsiTheme="minorHAnsi"/>
        </w:rPr>
      </w:pPr>
    </w:p>
    <w:p w14:paraId="11553C46" w14:textId="77777777" w:rsidR="006A4F8C" w:rsidRPr="00E175F5" w:rsidRDefault="006A4F8C" w:rsidP="006A4F8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E175F5">
        <w:rPr>
          <w:rFonts w:asciiTheme="minorHAnsi" w:hAnsiTheme="minorHAnsi"/>
          <w:b/>
        </w:rPr>
        <w:t>iHOPE Project:</w:t>
      </w:r>
      <w:r w:rsidRPr="00E175F5">
        <w:rPr>
          <w:rFonts w:asciiTheme="minorHAnsi" w:hAnsiTheme="minorHAnsi"/>
        </w:rPr>
        <w:t xml:space="preserve"> </w:t>
      </w:r>
    </w:p>
    <w:p w14:paraId="0DF61230" w14:textId="77777777" w:rsidR="006A4F8C" w:rsidRPr="00E175F5" w:rsidRDefault="006A4F8C" w:rsidP="006A4F8C">
      <w:pPr>
        <w:pStyle w:val="ListParagraph"/>
        <w:spacing w:line="276" w:lineRule="auto"/>
        <w:jc w:val="both"/>
        <w:rPr>
          <w:rFonts w:asciiTheme="minorHAnsi" w:hAnsiTheme="minorHAnsi"/>
        </w:rPr>
      </w:pPr>
      <w:r w:rsidRPr="00E175F5">
        <w:rPr>
          <w:rFonts w:asciiTheme="minorHAnsi" w:hAnsiTheme="minorHAnsi"/>
        </w:rPr>
        <w:t xml:space="preserve">Louise Kenny updated the group regarding the iHOPE project on behalf of James Duffy.  iHOPE seeks to assemble core outcome sets for pre-eclampsia research. </w:t>
      </w:r>
    </w:p>
    <w:p w14:paraId="34247D3A" w14:textId="77777777" w:rsidR="0045198C" w:rsidRDefault="006A4F8C" w:rsidP="006A4F8C">
      <w:pPr>
        <w:pStyle w:val="ListParagraph"/>
        <w:spacing w:line="276" w:lineRule="auto"/>
        <w:jc w:val="both"/>
        <w:rPr>
          <w:rFonts w:asciiTheme="minorHAnsi" w:hAnsiTheme="minorHAnsi"/>
        </w:rPr>
      </w:pPr>
      <w:r w:rsidRPr="00E175F5">
        <w:rPr>
          <w:rFonts w:asciiTheme="minorHAnsi" w:hAnsiTheme="minorHAnsi"/>
        </w:rPr>
        <w:t>It was agreed that it would be beneficial for the Maternal Medicine CSG to become involved as a stakeholder for iHOPE</w:t>
      </w:r>
      <w:r w:rsidR="0045198C">
        <w:rPr>
          <w:rFonts w:asciiTheme="minorHAnsi" w:hAnsiTheme="minorHAnsi"/>
        </w:rPr>
        <w:t xml:space="preserve">.  </w:t>
      </w:r>
    </w:p>
    <w:p w14:paraId="76E4DFFA" w14:textId="77777777" w:rsidR="006A4F8C" w:rsidRPr="006A4F8C" w:rsidRDefault="0045198C" w:rsidP="006A4F8C">
      <w:pPr>
        <w:pStyle w:val="ListParagraph"/>
        <w:spacing w:line="276" w:lineRule="auto"/>
        <w:jc w:val="both"/>
        <w:rPr>
          <w:rFonts w:asciiTheme="minorHAnsi" w:hAnsiTheme="minorHAnsi"/>
        </w:rPr>
      </w:pPr>
      <w:r w:rsidRPr="0045198C">
        <w:rPr>
          <w:rFonts w:asciiTheme="minorHAnsi" w:hAnsiTheme="minorHAnsi"/>
        </w:rPr>
        <w:t>Action:</w:t>
      </w:r>
      <w:r>
        <w:rPr>
          <w:rFonts w:asciiTheme="minorHAnsi" w:hAnsiTheme="minorHAnsi"/>
        </w:rPr>
        <w:t xml:space="preserve"> Lucy Chappell to liaise with James Duffy to request </w:t>
      </w:r>
      <w:r w:rsidRPr="0045198C">
        <w:rPr>
          <w:rFonts w:asciiTheme="minorHAnsi" w:hAnsiTheme="minorHAnsi"/>
        </w:rPr>
        <w:t xml:space="preserve">a summary and an outline of </w:t>
      </w:r>
      <w:r>
        <w:rPr>
          <w:rFonts w:asciiTheme="minorHAnsi" w:hAnsiTheme="minorHAnsi"/>
        </w:rPr>
        <w:t xml:space="preserve">the requirements from the CSG and stakeholders. </w:t>
      </w:r>
    </w:p>
    <w:p w14:paraId="457165B8" w14:textId="77777777" w:rsidR="006A4F8C" w:rsidRPr="006A4F8C" w:rsidRDefault="006A4F8C" w:rsidP="006A4F8C">
      <w:pPr>
        <w:spacing w:line="276" w:lineRule="auto"/>
        <w:ind w:left="0"/>
        <w:jc w:val="both"/>
        <w:rPr>
          <w:rFonts w:asciiTheme="minorHAnsi" w:hAnsiTheme="minorHAnsi"/>
          <w:b/>
        </w:rPr>
      </w:pPr>
    </w:p>
    <w:p w14:paraId="2A580CE7" w14:textId="77777777" w:rsidR="006A4F8C" w:rsidRPr="006A4F8C" w:rsidRDefault="006A4F8C" w:rsidP="006A4F8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b/>
        </w:rPr>
      </w:pPr>
      <w:r w:rsidRPr="006A4F8C">
        <w:rPr>
          <w:rFonts w:asciiTheme="minorHAnsi" w:hAnsiTheme="minorHAnsi"/>
          <w:b/>
        </w:rPr>
        <w:t xml:space="preserve">Election of Vice-Chair: </w:t>
      </w:r>
    </w:p>
    <w:p w14:paraId="0EF3B138" w14:textId="77777777" w:rsidR="006A4F8C" w:rsidRPr="006A4F8C" w:rsidRDefault="006A4F8C" w:rsidP="006A4F8C">
      <w:pPr>
        <w:pStyle w:val="ListParagraph"/>
        <w:spacing w:line="276" w:lineRule="auto"/>
        <w:jc w:val="both"/>
        <w:rPr>
          <w:rFonts w:asciiTheme="minorHAnsi" w:hAnsiTheme="minorHAnsi"/>
        </w:rPr>
      </w:pPr>
      <w:r w:rsidRPr="006A4F8C">
        <w:rPr>
          <w:rFonts w:asciiTheme="minorHAnsi" w:hAnsiTheme="minorHAnsi"/>
        </w:rPr>
        <w:t xml:space="preserve">Lucy Chappell has stepped down as Vice-Chair.  Shakila Thangaratinam has volunteered to take on this role.  The group support this appointment. </w:t>
      </w:r>
    </w:p>
    <w:p w14:paraId="35E266C5" w14:textId="77777777" w:rsidR="006A4F8C" w:rsidRDefault="006A4F8C" w:rsidP="006A4F8C">
      <w:pPr>
        <w:pStyle w:val="ListParagraph"/>
        <w:spacing w:line="276" w:lineRule="auto"/>
        <w:jc w:val="both"/>
        <w:rPr>
          <w:rFonts w:asciiTheme="minorHAnsi" w:hAnsiTheme="minorHAnsi"/>
        </w:rPr>
      </w:pPr>
      <w:r w:rsidRPr="006A4F8C">
        <w:rPr>
          <w:rFonts w:asciiTheme="minorHAnsi" w:hAnsiTheme="minorHAnsi"/>
        </w:rPr>
        <w:t xml:space="preserve">The group would like to acknowledge Lucy Chappell for her work to date.   </w:t>
      </w:r>
    </w:p>
    <w:p w14:paraId="498D5A99" w14:textId="77777777" w:rsidR="006A4F8C" w:rsidRDefault="006A4F8C" w:rsidP="006A4F8C">
      <w:pPr>
        <w:spacing w:line="276" w:lineRule="auto"/>
        <w:ind w:left="0"/>
        <w:jc w:val="both"/>
        <w:rPr>
          <w:rFonts w:asciiTheme="minorHAnsi" w:hAnsiTheme="minorHAnsi"/>
        </w:rPr>
      </w:pPr>
    </w:p>
    <w:p w14:paraId="4ED980EA" w14:textId="77777777" w:rsidR="006A4F8C" w:rsidRPr="006A4F8C" w:rsidRDefault="006A4F8C" w:rsidP="006A4F8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b/>
        </w:rPr>
      </w:pPr>
      <w:r w:rsidRPr="006A4F8C">
        <w:rPr>
          <w:rFonts w:asciiTheme="minorHAnsi" w:hAnsiTheme="minorHAnsi"/>
          <w:b/>
        </w:rPr>
        <w:t>Review of ongoing studies:</w:t>
      </w:r>
    </w:p>
    <w:p w14:paraId="093368FA" w14:textId="77777777" w:rsidR="006A4F8C" w:rsidRPr="006A4F8C" w:rsidRDefault="006A4F8C" w:rsidP="006A4F8C">
      <w:pPr>
        <w:pStyle w:val="ListParagraph"/>
        <w:spacing w:line="276" w:lineRule="auto"/>
        <w:jc w:val="both"/>
        <w:rPr>
          <w:rFonts w:asciiTheme="minorHAnsi" w:hAnsiTheme="minorHAnsi"/>
        </w:rPr>
      </w:pPr>
      <w:r w:rsidRPr="006A4F8C">
        <w:rPr>
          <w:rFonts w:asciiTheme="minorHAnsi" w:hAnsiTheme="minorHAnsi"/>
        </w:rPr>
        <w:t xml:space="preserve">The group discussed the ongoing maternal medicine studies. </w:t>
      </w:r>
    </w:p>
    <w:p w14:paraId="144EFBBD" w14:textId="77777777" w:rsidR="006A4F8C" w:rsidRDefault="006A4F8C" w:rsidP="006A4F8C">
      <w:pPr>
        <w:pStyle w:val="ListParagraph"/>
        <w:spacing w:line="276" w:lineRule="auto"/>
        <w:jc w:val="both"/>
        <w:rPr>
          <w:rFonts w:asciiTheme="minorHAnsi" w:hAnsiTheme="minorHAnsi"/>
        </w:rPr>
      </w:pPr>
      <w:r w:rsidRPr="006A4F8C">
        <w:rPr>
          <w:rFonts w:asciiTheme="minorHAnsi" w:hAnsiTheme="minorHAnsi"/>
        </w:rPr>
        <w:t>Louise Kenny will update the database and circulate to the group following todays meeting.</w:t>
      </w:r>
    </w:p>
    <w:p w14:paraId="351C4EFD" w14:textId="77777777" w:rsidR="006A4F8C" w:rsidRDefault="006A4F8C" w:rsidP="006A4F8C">
      <w:pPr>
        <w:spacing w:line="276" w:lineRule="auto"/>
        <w:ind w:left="0"/>
        <w:jc w:val="both"/>
        <w:rPr>
          <w:rFonts w:asciiTheme="minorHAnsi" w:hAnsiTheme="minorHAnsi"/>
        </w:rPr>
      </w:pPr>
    </w:p>
    <w:p w14:paraId="1A0F04C6" w14:textId="77777777" w:rsidR="006A4F8C" w:rsidRPr="006A4F8C" w:rsidRDefault="006A4F8C" w:rsidP="006A4F8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b/>
        </w:rPr>
      </w:pPr>
      <w:r w:rsidRPr="006A4F8C">
        <w:rPr>
          <w:rFonts w:asciiTheme="minorHAnsi" w:hAnsiTheme="minorHAnsi"/>
          <w:b/>
        </w:rPr>
        <w:t xml:space="preserve">Ethics: </w:t>
      </w:r>
    </w:p>
    <w:p w14:paraId="4D36D0A2" w14:textId="77777777" w:rsidR="006A4F8C" w:rsidRPr="006A4F8C" w:rsidRDefault="00F6488B" w:rsidP="006A4F8C">
      <w:pPr>
        <w:pStyle w:val="ListParagraph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Lucy Chappell highlighted upcoming c</w:t>
      </w:r>
      <w:r w:rsidR="006A4F8C">
        <w:rPr>
          <w:rFonts w:asciiTheme="minorHAnsi" w:hAnsiTheme="minorHAnsi"/>
        </w:rPr>
        <w:t>hanges</w:t>
      </w:r>
      <w:r>
        <w:rPr>
          <w:rFonts w:asciiTheme="minorHAnsi" w:hAnsiTheme="minorHAnsi"/>
        </w:rPr>
        <w:t xml:space="preserve"> to ethics approval criteria for pregnancy studies and trials are anticipated in the UK in 2017.  </w:t>
      </w:r>
      <w:r w:rsidR="002C12C7">
        <w:rPr>
          <w:rFonts w:asciiTheme="minorHAnsi" w:hAnsiTheme="minorHAnsi"/>
        </w:rPr>
        <w:t>It was agreed that this should be discussed</w:t>
      </w:r>
      <w:r w:rsidR="008C38CA">
        <w:rPr>
          <w:rFonts w:asciiTheme="minorHAnsi" w:hAnsiTheme="minorHAnsi"/>
        </w:rPr>
        <w:t xml:space="preserve"> further </w:t>
      </w:r>
      <w:r w:rsidR="002C12C7">
        <w:rPr>
          <w:rFonts w:asciiTheme="minorHAnsi" w:hAnsiTheme="minorHAnsi"/>
        </w:rPr>
        <w:t xml:space="preserve"> at the research committee meeting and other CSGs.  </w:t>
      </w:r>
    </w:p>
    <w:p w14:paraId="4AEEB33D" w14:textId="77777777" w:rsidR="006A4F8C" w:rsidRDefault="006A4F8C" w:rsidP="006A4F8C">
      <w:pPr>
        <w:pStyle w:val="ListParagraph"/>
        <w:spacing w:line="276" w:lineRule="auto"/>
        <w:jc w:val="both"/>
        <w:rPr>
          <w:rFonts w:asciiTheme="minorHAnsi" w:hAnsiTheme="minorHAnsi"/>
        </w:rPr>
      </w:pPr>
      <w:r w:rsidRPr="006A4F8C">
        <w:rPr>
          <w:rFonts w:asciiTheme="minorHAnsi" w:hAnsiTheme="minorHAnsi"/>
        </w:rPr>
        <w:t>Louise Kenny will follow up at the next meeting of the research committee and revert.</w:t>
      </w:r>
    </w:p>
    <w:p w14:paraId="425F0393" w14:textId="77777777" w:rsidR="006A4F8C" w:rsidRDefault="006A4F8C" w:rsidP="006A4F8C">
      <w:pPr>
        <w:spacing w:line="276" w:lineRule="auto"/>
        <w:ind w:left="0"/>
        <w:jc w:val="both"/>
        <w:rPr>
          <w:rFonts w:asciiTheme="minorHAnsi" w:hAnsiTheme="minorHAnsi"/>
        </w:rPr>
      </w:pPr>
    </w:p>
    <w:p w14:paraId="52190521" w14:textId="77777777" w:rsidR="006A4F8C" w:rsidRPr="006A4F8C" w:rsidRDefault="006A4F8C" w:rsidP="006A4F8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b/>
        </w:rPr>
      </w:pPr>
      <w:r w:rsidRPr="006A4F8C">
        <w:rPr>
          <w:rFonts w:asciiTheme="minorHAnsi" w:hAnsiTheme="minorHAnsi"/>
          <w:b/>
        </w:rPr>
        <w:t>Update on PICOs:</w:t>
      </w:r>
    </w:p>
    <w:p w14:paraId="24E69DF4" w14:textId="77777777" w:rsidR="006A4F8C" w:rsidRPr="006A4F8C" w:rsidRDefault="006A4F8C" w:rsidP="006A4F8C">
      <w:pPr>
        <w:pStyle w:val="ListParagraph"/>
        <w:spacing w:line="276" w:lineRule="auto"/>
        <w:jc w:val="both"/>
        <w:rPr>
          <w:rFonts w:asciiTheme="minorHAnsi" w:hAnsiTheme="minorHAnsi"/>
        </w:rPr>
      </w:pPr>
      <w:r w:rsidRPr="006A4F8C">
        <w:rPr>
          <w:rFonts w:asciiTheme="minorHAnsi" w:hAnsiTheme="minorHAnsi"/>
        </w:rPr>
        <w:t xml:space="preserve">Louise Kenny updated the executive regarding the PICOs.  The research committee have made </w:t>
      </w:r>
      <w:r w:rsidR="00CB250E">
        <w:rPr>
          <w:rFonts w:asciiTheme="minorHAnsi" w:hAnsiTheme="minorHAnsi"/>
        </w:rPr>
        <w:t>their</w:t>
      </w:r>
      <w:r w:rsidRPr="006A4F8C">
        <w:rPr>
          <w:rFonts w:asciiTheme="minorHAnsi" w:hAnsiTheme="minorHAnsi"/>
        </w:rPr>
        <w:t xml:space="preserve"> collective feelings on the timeline for feedback on PICOs known.  This is on the agenda for discussion at the research meeting.  </w:t>
      </w:r>
      <w:r>
        <w:rPr>
          <w:rFonts w:asciiTheme="minorHAnsi" w:hAnsiTheme="minorHAnsi"/>
        </w:rPr>
        <w:t xml:space="preserve">The frustrations regarding the timeline of this process remain. </w:t>
      </w:r>
      <w:r w:rsidRPr="006A4F8C">
        <w:rPr>
          <w:rFonts w:asciiTheme="minorHAnsi" w:hAnsiTheme="minorHAnsi"/>
        </w:rPr>
        <w:t xml:space="preserve"> </w:t>
      </w:r>
    </w:p>
    <w:p w14:paraId="3E4660BF" w14:textId="77777777" w:rsidR="006A4F8C" w:rsidRDefault="006A4F8C" w:rsidP="006A4F8C">
      <w:pPr>
        <w:pStyle w:val="ListParagraph"/>
        <w:spacing w:line="276" w:lineRule="auto"/>
        <w:jc w:val="both"/>
        <w:rPr>
          <w:rFonts w:asciiTheme="minorHAnsi" w:hAnsiTheme="minorHAnsi"/>
        </w:rPr>
      </w:pPr>
      <w:r w:rsidRPr="006A4F8C">
        <w:rPr>
          <w:rFonts w:asciiTheme="minorHAnsi" w:hAnsiTheme="minorHAnsi"/>
        </w:rPr>
        <w:lastRenderedPageBreak/>
        <w:t>Louise Kenny will follow up with the research committee regarding the timeline and the transparency of the review process.</w:t>
      </w:r>
    </w:p>
    <w:p w14:paraId="2CFA67B0" w14:textId="77777777" w:rsidR="006A4F8C" w:rsidRDefault="006A4F8C" w:rsidP="006A4F8C">
      <w:pPr>
        <w:spacing w:line="276" w:lineRule="auto"/>
        <w:ind w:left="0"/>
        <w:jc w:val="both"/>
        <w:rPr>
          <w:rFonts w:asciiTheme="minorHAnsi" w:hAnsiTheme="minorHAnsi"/>
        </w:rPr>
      </w:pPr>
    </w:p>
    <w:p w14:paraId="1D689EC9" w14:textId="77777777" w:rsidR="006A4F8C" w:rsidRPr="006A4F8C" w:rsidRDefault="006A4F8C" w:rsidP="006A4F8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b/>
        </w:rPr>
      </w:pPr>
      <w:r w:rsidRPr="006A4F8C">
        <w:rPr>
          <w:rFonts w:asciiTheme="minorHAnsi" w:hAnsiTheme="minorHAnsi"/>
          <w:b/>
        </w:rPr>
        <w:t xml:space="preserve">Items for discussion at </w:t>
      </w:r>
      <w:r>
        <w:rPr>
          <w:rFonts w:asciiTheme="minorHAnsi" w:hAnsiTheme="minorHAnsi"/>
          <w:b/>
        </w:rPr>
        <w:t xml:space="preserve">the upcoming </w:t>
      </w:r>
      <w:r w:rsidRPr="006A4F8C">
        <w:rPr>
          <w:rFonts w:asciiTheme="minorHAnsi" w:hAnsiTheme="minorHAnsi"/>
          <w:b/>
        </w:rPr>
        <w:t xml:space="preserve">research committee meeting: </w:t>
      </w:r>
    </w:p>
    <w:p w14:paraId="51A0424F" w14:textId="77777777" w:rsidR="006A4F8C" w:rsidRPr="006A4F8C" w:rsidRDefault="006A4F8C" w:rsidP="006A4F8C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</w:rPr>
      </w:pPr>
      <w:r w:rsidRPr="006A4F8C">
        <w:rPr>
          <w:rFonts w:asciiTheme="minorHAnsi" w:hAnsiTheme="minorHAnsi"/>
        </w:rPr>
        <w:t xml:space="preserve">General function of CSGs </w:t>
      </w:r>
    </w:p>
    <w:p w14:paraId="0C1CC0DF" w14:textId="77777777" w:rsidR="006A4F8C" w:rsidRPr="006A4F8C" w:rsidRDefault="006A4F8C" w:rsidP="006A4F8C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</w:rPr>
      </w:pPr>
      <w:r w:rsidRPr="006A4F8C">
        <w:rPr>
          <w:rFonts w:asciiTheme="minorHAnsi" w:hAnsiTheme="minorHAnsi"/>
        </w:rPr>
        <w:t xml:space="preserve">Timeline and Transparency of PICOs </w:t>
      </w:r>
    </w:p>
    <w:p w14:paraId="461FDB44" w14:textId="77777777" w:rsidR="006A4F8C" w:rsidRPr="006A4F8C" w:rsidRDefault="006A4F8C" w:rsidP="006A4F8C">
      <w:pPr>
        <w:pStyle w:val="ListParagraph"/>
        <w:spacing w:line="276" w:lineRule="auto"/>
        <w:jc w:val="both"/>
        <w:rPr>
          <w:rFonts w:asciiTheme="minorHAnsi" w:hAnsiTheme="minorHAnsi"/>
        </w:rPr>
      </w:pPr>
    </w:p>
    <w:p w14:paraId="4F2B98A4" w14:textId="77777777" w:rsidR="006A4F8C" w:rsidRDefault="006A4F8C" w:rsidP="006A4F8C">
      <w:pPr>
        <w:pStyle w:val="ListParagraph"/>
        <w:spacing w:line="276" w:lineRule="auto"/>
        <w:jc w:val="both"/>
        <w:rPr>
          <w:rFonts w:asciiTheme="minorHAnsi" w:hAnsiTheme="minorHAnsi"/>
        </w:rPr>
      </w:pPr>
      <w:r w:rsidRPr="006A4F8C">
        <w:rPr>
          <w:rFonts w:asciiTheme="minorHAnsi" w:hAnsiTheme="minorHAnsi"/>
        </w:rPr>
        <w:t xml:space="preserve">If anyone has items they wish to bring up at the upcoming research meeting please forward to Louise Kenny via email. </w:t>
      </w:r>
    </w:p>
    <w:p w14:paraId="568BBCB8" w14:textId="77777777" w:rsidR="006A4F8C" w:rsidRPr="006A4F8C" w:rsidRDefault="006A4F8C" w:rsidP="006A4F8C">
      <w:pPr>
        <w:pStyle w:val="ListParagraph"/>
        <w:spacing w:line="276" w:lineRule="auto"/>
        <w:jc w:val="both"/>
        <w:rPr>
          <w:rFonts w:asciiTheme="minorHAnsi" w:hAnsiTheme="minorHAnsi"/>
        </w:rPr>
      </w:pPr>
    </w:p>
    <w:p w14:paraId="49D3C353" w14:textId="77777777" w:rsidR="006A4F8C" w:rsidRPr="006A4F8C" w:rsidRDefault="006A4F8C" w:rsidP="006A4F8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b/>
        </w:rPr>
      </w:pPr>
      <w:r w:rsidRPr="006A4F8C">
        <w:rPr>
          <w:rFonts w:asciiTheme="minorHAnsi" w:hAnsiTheme="minorHAnsi"/>
          <w:b/>
        </w:rPr>
        <w:t xml:space="preserve">AOB: </w:t>
      </w:r>
    </w:p>
    <w:p w14:paraId="5BF910E1" w14:textId="77777777" w:rsidR="006A4F8C" w:rsidRDefault="006A4F8C" w:rsidP="006A4F8C">
      <w:pPr>
        <w:spacing w:line="276" w:lineRule="auto"/>
        <w:ind w:left="0" w:firstLine="7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Membership: </w:t>
      </w:r>
    </w:p>
    <w:p w14:paraId="7D097DBF" w14:textId="77777777" w:rsidR="006A4F8C" w:rsidRDefault="006A4F8C" w:rsidP="006A4F8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Lucy Chappell nominated Laura Magee to join the executive of the MM CSG.  The group support this nomination.  Laura’s CV will be circulated among the group shortly</w:t>
      </w:r>
      <w:r w:rsidR="007D6702">
        <w:rPr>
          <w:rFonts w:asciiTheme="minorHAnsi" w:hAnsiTheme="minorHAnsi"/>
          <w:sz w:val="22"/>
          <w:szCs w:val="22"/>
        </w:rPr>
        <w:t xml:space="preserve"> for consideration</w:t>
      </w:r>
      <w:r>
        <w:rPr>
          <w:rFonts w:asciiTheme="minorHAnsi" w:hAnsiTheme="minorHAnsi"/>
          <w:sz w:val="22"/>
          <w:szCs w:val="22"/>
        </w:rPr>
        <w:t xml:space="preserve">. </w:t>
      </w:r>
      <w:r w:rsidR="0045198C">
        <w:rPr>
          <w:rFonts w:asciiTheme="minorHAnsi" w:hAnsiTheme="minorHAnsi"/>
          <w:sz w:val="22"/>
          <w:szCs w:val="22"/>
        </w:rPr>
        <w:t xml:space="preserve"> Action: Lucy Chappell will liaise with Laura Magee. </w:t>
      </w:r>
    </w:p>
    <w:p w14:paraId="702A0BCF" w14:textId="77777777" w:rsidR="006A4F8C" w:rsidRDefault="006A4F8C" w:rsidP="006A4F8C">
      <w:pPr>
        <w:spacing w:line="276" w:lineRule="auto"/>
        <w:ind w:left="0" w:firstLine="720"/>
        <w:jc w:val="both"/>
        <w:rPr>
          <w:rFonts w:asciiTheme="minorHAnsi" w:hAnsiTheme="minorHAnsi"/>
          <w:sz w:val="22"/>
          <w:szCs w:val="22"/>
        </w:rPr>
      </w:pPr>
    </w:p>
    <w:p w14:paraId="1813F51E" w14:textId="77777777" w:rsidR="006A4F8C" w:rsidRDefault="006A4F8C" w:rsidP="006A4F8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executive discussed the formal process for the executive membership of the group.  Louise Kenny will follow up with the other CSGs to clarify their processes with a view to </w:t>
      </w:r>
      <w:r w:rsidRPr="006A4F8C">
        <w:rPr>
          <w:rFonts w:asciiTheme="minorHAnsi" w:hAnsiTheme="minorHAnsi"/>
          <w:sz w:val="22"/>
          <w:szCs w:val="22"/>
          <w:lang w:val="en-GB"/>
        </w:rPr>
        <w:t>formalising</w:t>
      </w:r>
      <w:r>
        <w:rPr>
          <w:rFonts w:asciiTheme="minorHAnsi" w:hAnsiTheme="minorHAnsi"/>
          <w:sz w:val="22"/>
          <w:szCs w:val="22"/>
        </w:rPr>
        <w:t xml:space="preserve"> a unified approach to executive committee memberships.  Louise Kenny will draft a </w:t>
      </w:r>
      <w:proofErr w:type="gramStart"/>
      <w:r>
        <w:rPr>
          <w:rFonts w:asciiTheme="minorHAnsi" w:hAnsiTheme="minorHAnsi"/>
          <w:sz w:val="22"/>
          <w:szCs w:val="22"/>
        </w:rPr>
        <w:t>one page</w:t>
      </w:r>
      <w:proofErr w:type="gramEnd"/>
      <w:r>
        <w:rPr>
          <w:rFonts w:asciiTheme="minorHAnsi" w:hAnsiTheme="minorHAnsi"/>
          <w:sz w:val="22"/>
          <w:szCs w:val="22"/>
        </w:rPr>
        <w:t xml:space="preserve"> document for discussion among the CSG.</w:t>
      </w:r>
    </w:p>
    <w:p w14:paraId="50AF4F8C" w14:textId="77777777" w:rsidR="006A4F8C" w:rsidRPr="007D6702" w:rsidRDefault="006A4F8C" w:rsidP="006A4F8C">
      <w:pPr>
        <w:pStyle w:val="ListParagraph"/>
        <w:spacing w:line="276" w:lineRule="auto"/>
        <w:jc w:val="both"/>
        <w:rPr>
          <w:rFonts w:asciiTheme="minorHAnsi" w:hAnsiTheme="minorHAnsi"/>
          <w:b/>
        </w:rPr>
      </w:pPr>
    </w:p>
    <w:p w14:paraId="708B8AEB" w14:textId="77777777" w:rsidR="007D6702" w:rsidRPr="007D6702" w:rsidRDefault="007D6702" w:rsidP="006A4F8C">
      <w:pPr>
        <w:pStyle w:val="ListParagraph"/>
        <w:spacing w:line="276" w:lineRule="auto"/>
        <w:jc w:val="both"/>
        <w:rPr>
          <w:rFonts w:asciiTheme="minorHAnsi" w:hAnsiTheme="minorHAnsi"/>
          <w:b/>
        </w:rPr>
      </w:pPr>
      <w:r w:rsidRPr="007D6702">
        <w:rPr>
          <w:rFonts w:asciiTheme="minorHAnsi" w:hAnsiTheme="minorHAnsi"/>
          <w:b/>
        </w:rPr>
        <w:t xml:space="preserve">PPI Rep: </w:t>
      </w:r>
    </w:p>
    <w:p w14:paraId="345D4A24" w14:textId="77777777" w:rsidR="007D6702" w:rsidRDefault="007D6702" w:rsidP="006A4F8C">
      <w:pPr>
        <w:pStyle w:val="ListParagraph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Angela Hyde has stepped down as PPI rep. Louise Kenny has asked the college to assist with finding another rep.  </w:t>
      </w:r>
    </w:p>
    <w:p w14:paraId="79F208C9" w14:textId="77777777" w:rsidR="002E5FF7" w:rsidRPr="00E175F5" w:rsidRDefault="002E5FF7" w:rsidP="006A4F8C">
      <w:pPr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E175F5">
        <w:rPr>
          <w:rFonts w:asciiTheme="minorHAnsi" w:hAnsiTheme="minorHAnsi"/>
          <w:sz w:val="22"/>
          <w:szCs w:val="22"/>
        </w:rPr>
        <w:tab/>
      </w:r>
    </w:p>
    <w:p w14:paraId="554812AF" w14:textId="77777777" w:rsidR="0045198C" w:rsidRDefault="0045198C" w:rsidP="006A4F8C">
      <w:pPr>
        <w:ind w:left="0"/>
        <w:jc w:val="both"/>
        <w:rPr>
          <w:rFonts w:asciiTheme="minorHAnsi" w:hAnsiTheme="minorHAnsi"/>
          <w:sz w:val="22"/>
          <w:szCs w:val="22"/>
        </w:rPr>
      </w:pPr>
    </w:p>
    <w:p w14:paraId="4901B397" w14:textId="77777777" w:rsidR="0045198C" w:rsidRDefault="0045198C" w:rsidP="0045198C">
      <w:pPr>
        <w:jc w:val="both"/>
        <w:rPr>
          <w:rFonts w:asciiTheme="minorHAnsi" w:hAnsiTheme="minorHAnsi"/>
          <w:sz w:val="22"/>
          <w:szCs w:val="22"/>
        </w:rPr>
      </w:pPr>
      <w:r w:rsidRPr="0045198C">
        <w:rPr>
          <w:rFonts w:asciiTheme="minorHAnsi" w:hAnsiTheme="minorHAnsi"/>
          <w:b/>
          <w:sz w:val="22"/>
          <w:szCs w:val="22"/>
        </w:rPr>
        <w:t>Next Meeting:</w:t>
      </w:r>
      <w:r w:rsidRPr="0045198C">
        <w:rPr>
          <w:rFonts w:asciiTheme="minorHAnsi" w:hAnsiTheme="minorHAnsi"/>
          <w:sz w:val="22"/>
          <w:szCs w:val="22"/>
        </w:rPr>
        <w:t xml:space="preserve"> To be confirmed.</w:t>
      </w:r>
      <w:r>
        <w:rPr>
          <w:rFonts w:asciiTheme="minorHAnsi" w:hAnsiTheme="minorHAnsi"/>
          <w:sz w:val="22"/>
          <w:szCs w:val="22"/>
        </w:rPr>
        <w:t xml:space="preserve">  The options of short teleconference meetings versus longer face to face meetings going forward were discussed.  Louise Kenny asked that the group consider these options and revert with their preferences. </w:t>
      </w:r>
    </w:p>
    <w:p w14:paraId="615396E6" w14:textId="77777777" w:rsidR="000E17D1" w:rsidRDefault="000E17D1" w:rsidP="006A4F8C">
      <w:pPr>
        <w:ind w:left="0"/>
        <w:jc w:val="both"/>
        <w:rPr>
          <w:rFonts w:asciiTheme="minorHAnsi" w:hAnsiTheme="minorHAnsi"/>
        </w:rPr>
      </w:pPr>
    </w:p>
    <w:p w14:paraId="5ED0D6BC" w14:textId="77777777" w:rsidR="000E17D1" w:rsidRDefault="000E17D1" w:rsidP="006A4F8C">
      <w:pPr>
        <w:ind w:left="0"/>
        <w:jc w:val="both"/>
        <w:rPr>
          <w:rFonts w:asciiTheme="minorHAnsi" w:hAnsiTheme="minorHAnsi"/>
        </w:rPr>
      </w:pPr>
    </w:p>
    <w:sectPr w:rsidR="000E1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5BE57" w14:textId="77777777" w:rsidR="006A4F8C" w:rsidRDefault="006A4F8C" w:rsidP="006A4F8C">
      <w:r>
        <w:separator/>
      </w:r>
    </w:p>
  </w:endnote>
  <w:endnote w:type="continuationSeparator" w:id="0">
    <w:p w14:paraId="2C918E28" w14:textId="77777777" w:rsidR="006A4F8C" w:rsidRDefault="006A4F8C" w:rsidP="006A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ADAB1" w14:textId="77777777" w:rsidR="006A4F8C" w:rsidRDefault="006A4F8C" w:rsidP="006A4F8C">
      <w:r>
        <w:separator/>
      </w:r>
    </w:p>
  </w:footnote>
  <w:footnote w:type="continuationSeparator" w:id="0">
    <w:p w14:paraId="41BDE472" w14:textId="77777777" w:rsidR="006A4F8C" w:rsidRDefault="006A4F8C" w:rsidP="006A4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35D32"/>
    <w:multiLevelType w:val="hybridMultilevel"/>
    <w:tmpl w:val="FF201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3542"/>
    <w:multiLevelType w:val="hybridMultilevel"/>
    <w:tmpl w:val="8D241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D38CE"/>
    <w:multiLevelType w:val="hybridMultilevel"/>
    <w:tmpl w:val="D026E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B02"/>
    <w:multiLevelType w:val="hybridMultilevel"/>
    <w:tmpl w:val="F064E6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B13ECA"/>
    <w:multiLevelType w:val="hybridMultilevel"/>
    <w:tmpl w:val="FE1AF6B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464F88"/>
    <w:multiLevelType w:val="hybridMultilevel"/>
    <w:tmpl w:val="797298D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A0A10"/>
    <w:multiLevelType w:val="hybridMultilevel"/>
    <w:tmpl w:val="810C16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F536B"/>
    <w:multiLevelType w:val="hybridMultilevel"/>
    <w:tmpl w:val="BF4C6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E2F63"/>
    <w:multiLevelType w:val="hybridMultilevel"/>
    <w:tmpl w:val="F96C3292"/>
    <w:lvl w:ilvl="0" w:tplc="1809000F">
      <w:start w:val="1"/>
      <w:numFmt w:val="decimal"/>
      <w:lvlText w:val="%1."/>
      <w:lvlJc w:val="left"/>
      <w:pPr>
        <w:ind w:left="1211" w:hanging="360"/>
      </w:pPr>
    </w:lvl>
    <w:lvl w:ilvl="1" w:tplc="18090019">
      <w:start w:val="1"/>
      <w:numFmt w:val="lowerLetter"/>
      <w:lvlText w:val="%2."/>
      <w:lvlJc w:val="left"/>
      <w:pPr>
        <w:ind w:left="2225" w:hanging="360"/>
      </w:pPr>
    </w:lvl>
    <w:lvl w:ilvl="2" w:tplc="1809001B">
      <w:start w:val="1"/>
      <w:numFmt w:val="lowerRoman"/>
      <w:lvlText w:val="%3."/>
      <w:lvlJc w:val="right"/>
      <w:pPr>
        <w:ind w:left="2945" w:hanging="180"/>
      </w:pPr>
    </w:lvl>
    <w:lvl w:ilvl="3" w:tplc="1809000F">
      <w:start w:val="1"/>
      <w:numFmt w:val="decimal"/>
      <w:lvlText w:val="%4."/>
      <w:lvlJc w:val="left"/>
      <w:pPr>
        <w:ind w:left="3665" w:hanging="360"/>
      </w:pPr>
    </w:lvl>
    <w:lvl w:ilvl="4" w:tplc="18090019">
      <w:start w:val="1"/>
      <w:numFmt w:val="lowerLetter"/>
      <w:lvlText w:val="%5."/>
      <w:lvlJc w:val="left"/>
      <w:pPr>
        <w:ind w:left="4385" w:hanging="360"/>
      </w:pPr>
    </w:lvl>
    <w:lvl w:ilvl="5" w:tplc="1809001B">
      <w:start w:val="1"/>
      <w:numFmt w:val="lowerRoman"/>
      <w:lvlText w:val="%6."/>
      <w:lvlJc w:val="right"/>
      <w:pPr>
        <w:ind w:left="5105" w:hanging="180"/>
      </w:pPr>
    </w:lvl>
    <w:lvl w:ilvl="6" w:tplc="1809000F">
      <w:start w:val="1"/>
      <w:numFmt w:val="decimal"/>
      <w:lvlText w:val="%7."/>
      <w:lvlJc w:val="left"/>
      <w:pPr>
        <w:ind w:left="5825" w:hanging="360"/>
      </w:pPr>
    </w:lvl>
    <w:lvl w:ilvl="7" w:tplc="18090019">
      <w:start w:val="1"/>
      <w:numFmt w:val="lowerLetter"/>
      <w:lvlText w:val="%8."/>
      <w:lvlJc w:val="left"/>
      <w:pPr>
        <w:ind w:left="6545" w:hanging="360"/>
      </w:pPr>
    </w:lvl>
    <w:lvl w:ilvl="8" w:tplc="1809001B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2DB118DC"/>
    <w:multiLevelType w:val="hybridMultilevel"/>
    <w:tmpl w:val="CF00B0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F2288C"/>
    <w:multiLevelType w:val="hybridMultilevel"/>
    <w:tmpl w:val="185CE4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B2250"/>
    <w:multiLevelType w:val="hybridMultilevel"/>
    <w:tmpl w:val="9ACAE4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D90352"/>
    <w:multiLevelType w:val="hybridMultilevel"/>
    <w:tmpl w:val="487C11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465E6"/>
    <w:multiLevelType w:val="hybridMultilevel"/>
    <w:tmpl w:val="BDAC0496"/>
    <w:lvl w:ilvl="0" w:tplc="6052B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3"/>
  </w:num>
  <w:num w:numId="5">
    <w:abstractNumId w:val="1"/>
  </w:num>
  <w:num w:numId="6">
    <w:abstractNumId w:val="11"/>
  </w:num>
  <w:num w:numId="7">
    <w:abstractNumId w:val="6"/>
  </w:num>
  <w:num w:numId="8">
    <w:abstractNumId w:val="2"/>
  </w:num>
  <w:num w:numId="9">
    <w:abstractNumId w:val="0"/>
  </w:num>
  <w:num w:numId="10">
    <w:abstractNumId w:val="12"/>
  </w:num>
  <w:num w:numId="11">
    <w:abstractNumId w:val="5"/>
  </w:num>
  <w:num w:numId="12">
    <w:abstractNumId w:val="10"/>
  </w:num>
  <w:num w:numId="13">
    <w:abstractNumId w:val="1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F7"/>
    <w:rsid w:val="000142B9"/>
    <w:rsid w:val="00034201"/>
    <w:rsid w:val="00094965"/>
    <w:rsid w:val="000E17D1"/>
    <w:rsid w:val="001C334A"/>
    <w:rsid w:val="001F4702"/>
    <w:rsid w:val="002827EE"/>
    <w:rsid w:val="002C12C7"/>
    <w:rsid w:val="002C7633"/>
    <w:rsid w:val="002E5FF7"/>
    <w:rsid w:val="0030677D"/>
    <w:rsid w:val="00331E73"/>
    <w:rsid w:val="0039739B"/>
    <w:rsid w:val="0045198C"/>
    <w:rsid w:val="004C5261"/>
    <w:rsid w:val="005018D7"/>
    <w:rsid w:val="00511E61"/>
    <w:rsid w:val="00530197"/>
    <w:rsid w:val="005B4F28"/>
    <w:rsid w:val="005E48B3"/>
    <w:rsid w:val="00676ACA"/>
    <w:rsid w:val="00695D16"/>
    <w:rsid w:val="006A4F8C"/>
    <w:rsid w:val="006C03A2"/>
    <w:rsid w:val="006D35E2"/>
    <w:rsid w:val="006F3B70"/>
    <w:rsid w:val="007B1A90"/>
    <w:rsid w:val="007D6702"/>
    <w:rsid w:val="00830127"/>
    <w:rsid w:val="00835FA3"/>
    <w:rsid w:val="00840E86"/>
    <w:rsid w:val="008B2CB4"/>
    <w:rsid w:val="008B3386"/>
    <w:rsid w:val="008C30E9"/>
    <w:rsid w:val="008C38CA"/>
    <w:rsid w:val="00914F4F"/>
    <w:rsid w:val="00A22D0F"/>
    <w:rsid w:val="00A90C1B"/>
    <w:rsid w:val="00AD7BAB"/>
    <w:rsid w:val="00AE0A2D"/>
    <w:rsid w:val="00AF2E89"/>
    <w:rsid w:val="00B576D2"/>
    <w:rsid w:val="00BD04C8"/>
    <w:rsid w:val="00C00D72"/>
    <w:rsid w:val="00CB250E"/>
    <w:rsid w:val="00CE0930"/>
    <w:rsid w:val="00E175F5"/>
    <w:rsid w:val="00E408CF"/>
    <w:rsid w:val="00E95DC8"/>
    <w:rsid w:val="00EF415B"/>
    <w:rsid w:val="00F246A9"/>
    <w:rsid w:val="00F35763"/>
    <w:rsid w:val="00F576EF"/>
    <w:rsid w:val="00F6488B"/>
    <w:rsid w:val="00F95D66"/>
    <w:rsid w:val="00FA5066"/>
    <w:rsid w:val="00F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BB3D73"/>
  <w15:docId w15:val="{27C9ACF7-19E5-47C6-83D2-877300B4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F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5FF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5F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E5FF7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2E5FF7"/>
    <w:rPr>
      <w:rFonts w:ascii="Calibri" w:hAnsi="Calibri"/>
      <w:sz w:val="22"/>
      <w:szCs w:val="22"/>
      <w:lang w:val="en-IE" w:eastAsia="en-IE"/>
    </w:rPr>
  </w:style>
  <w:style w:type="paragraph" w:customStyle="1" w:styleId="TypeofMeeting">
    <w:name w:val="Type of Meeting"/>
    <w:basedOn w:val="Heading2"/>
    <w:uiPriority w:val="99"/>
    <w:rsid w:val="002E5FF7"/>
    <w:pPr>
      <w:keepLines w:val="0"/>
      <w:spacing w:before="240" w:after="60"/>
    </w:pPr>
    <w:rPr>
      <w:rFonts w:ascii="Times New Roman" w:eastAsia="Times New Roman" w:hAnsi="Times New Roman" w:cs="Arial"/>
      <w:bCs/>
      <w:iCs/>
      <w:color w:val="auto"/>
      <w:sz w:val="24"/>
      <w:szCs w:val="28"/>
    </w:rPr>
  </w:style>
  <w:style w:type="table" w:styleId="TableGrid">
    <w:name w:val="Table Grid"/>
    <w:basedOn w:val="TableNormal"/>
    <w:uiPriority w:val="59"/>
    <w:rsid w:val="002E5FF7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E5FF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4F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F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4F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F8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07F38-B91B-495B-84D8-D20E7495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Leanne</dc:creator>
  <cp:keywords/>
  <dc:description/>
  <cp:lastModifiedBy>Troy Byrd</cp:lastModifiedBy>
  <cp:revision>2</cp:revision>
  <dcterms:created xsi:type="dcterms:W3CDTF">2018-11-14T16:12:00Z</dcterms:created>
  <dcterms:modified xsi:type="dcterms:W3CDTF">2018-11-14T16:12:00Z</dcterms:modified>
</cp:coreProperties>
</file>