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30" w:rsidRDefault="00E81582">
      <w:r>
        <w:rPr>
          <w:noProof/>
          <w:lang w:eastAsia="en-GB"/>
        </w:rPr>
        <w:drawing>
          <wp:anchor distT="0" distB="0" distL="114300" distR="114300" simplePos="0" relativeHeight="251666432" behindDoc="1" locked="0" layoutInCell="1" allowOverlap="1" wp14:anchorId="745B525F" wp14:editId="6E740D28">
            <wp:simplePos x="0" y="0"/>
            <wp:positionH relativeFrom="column">
              <wp:posOffset>4832350</wp:posOffset>
            </wp:positionH>
            <wp:positionV relativeFrom="paragraph">
              <wp:posOffset>-227330</wp:posOffset>
            </wp:positionV>
            <wp:extent cx="2335530" cy="381635"/>
            <wp:effectExtent l="0" t="0" r="7620" b="0"/>
            <wp:wrapTight wrapText="bothSides">
              <wp:wrapPolygon edited="0">
                <wp:start x="0" y="0"/>
                <wp:lineTo x="0" y="20486"/>
                <wp:lineTo x="21494" y="20486"/>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H Logo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5530" cy="381635"/>
                    </a:xfrm>
                    <a:prstGeom prst="rect">
                      <a:avLst/>
                    </a:prstGeom>
                  </pic:spPr>
                </pic:pic>
              </a:graphicData>
            </a:graphic>
            <wp14:sizeRelH relativeFrom="page">
              <wp14:pctWidth>0</wp14:pctWidth>
            </wp14:sizeRelH>
            <wp14:sizeRelV relativeFrom="page">
              <wp14:pctHeight>0</wp14:pctHeight>
            </wp14:sizeRelV>
          </wp:anchor>
        </w:drawing>
      </w:r>
      <w:r w:rsidR="00281F8C">
        <w:tab/>
      </w:r>
      <w:r w:rsidR="00281F8C">
        <w:tab/>
      </w:r>
      <w:r w:rsidR="00281F8C">
        <w:tab/>
      </w:r>
      <w:r w:rsidR="00281F8C">
        <w:tab/>
      </w:r>
      <w:r w:rsidR="00281F8C">
        <w:tab/>
      </w:r>
      <w:r w:rsidR="00281F8C">
        <w:tab/>
      </w:r>
      <w:r w:rsidR="00281F8C">
        <w:tab/>
      </w:r>
      <w:r w:rsidR="00281F8C">
        <w:tab/>
      </w:r>
    </w:p>
    <w:p w:rsidR="00281F8C" w:rsidRDefault="00E81582">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427769</wp:posOffset>
                </wp:positionH>
                <wp:positionV relativeFrom="paragraph">
                  <wp:posOffset>141605</wp:posOffset>
                </wp:positionV>
                <wp:extent cx="6511511" cy="516835"/>
                <wp:effectExtent l="0" t="0" r="22860" b="17145"/>
                <wp:wrapNone/>
                <wp:docPr id="2" name="Text Box 2"/>
                <wp:cNvGraphicFramePr/>
                <a:graphic xmlns:a="http://schemas.openxmlformats.org/drawingml/2006/main">
                  <a:graphicData uri="http://schemas.microsoft.com/office/word/2010/wordprocessingShape">
                    <wps:wsp>
                      <wps:cNvSpPr txBox="1"/>
                      <wps:spPr>
                        <a:xfrm>
                          <a:off x="0" y="0"/>
                          <a:ext cx="6511511" cy="516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1582" w:rsidRPr="00E81582" w:rsidRDefault="00E81582" w:rsidP="00E81582">
                            <w:pPr>
                              <w:tabs>
                                <w:tab w:val="left" w:pos="2020"/>
                              </w:tabs>
                              <w:spacing w:before="1"/>
                              <w:ind w:left="2020" w:right="383" w:hanging="1441"/>
                              <w:jc w:val="center"/>
                              <w:rPr>
                                <w:rFonts w:ascii="Arial Narrow" w:hAnsi="Arial Narrow" w:cs="Tahoma"/>
                                <w:b/>
                                <w:sz w:val="24"/>
                                <w:u w:val="single"/>
                              </w:rPr>
                            </w:pPr>
                            <w:r w:rsidRPr="00E81582">
                              <w:rPr>
                                <w:rFonts w:ascii="Arial Narrow" w:hAnsi="Arial Narrow" w:cs="Tahoma"/>
                                <w:b/>
                                <w:u w:val="single"/>
                              </w:rPr>
                              <w:t>SOP for Management</w:t>
                            </w:r>
                            <w:r w:rsidRPr="00E81582">
                              <w:rPr>
                                <w:rFonts w:ascii="Arial Narrow" w:hAnsi="Arial Narrow" w:cs="Tahoma"/>
                                <w:u w:val="single"/>
                              </w:rPr>
                              <w:t xml:space="preserve"> </w:t>
                            </w:r>
                            <w:r w:rsidRPr="00E81582">
                              <w:rPr>
                                <w:rFonts w:ascii="Arial Narrow" w:hAnsi="Arial Narrow" w:cs="Tahoma"/>
                                <w:b/>
                                <w:sz w:val="24"/>
                                <w:u w:val="single"/>
                              </w:rPr>
                              <w:t>of and timing of delivery in COVID-19 or su</w:t>
                            </w:r>
                            <w:r>
                              <w:rPr>
                                <w:rFonts w:ascii="Arial Narrow" w:hAnsi="Arial Narrow" w:cs="Tahoma"/>
                                <w:b/>
                                <w:sz w:val="24"/>
                                <w:u w:val="single"/>
                              </w:rPr>
                              <w:t xml:space="preserve">spected COVID-19 positive women </w:t>
                            </w:r>
                            <w:r w:rsidRPr="00E81582">
                              <w:rPr>
                                <w:rFonts w:ascii="Arial Narrow" w:hAnsi="Arial Narrow" w:cs="Tahoma"/>
                                <w:b/>
                                <w:sz w:val="24"/>
                                <w:u w:val="single"/>
                              </w:rPr>
                              <w:t>with significant respiratory</w:t>
                            </w:r>
                            <w:r w:rsidRPr="00E81582">
                              <w:rPr>
                                <w:rFonts w:ascii="Arial Narrow" w:hAnsi="Arial Narrow" w:cs="Tahoma"/>
                                <w:b/>
                                <w:spacing w:val="-14"/>
                                <w:sz w:val="24"/>
                                <w:u w:val="single"/>
                              </w:rPr>
                              <w:t xml:space="preserve"> </w:t>
                            </w:r>
                            <w:r w:rsidRPr="00E81582">
                              <w:rPr>
                                <w:rFonts w:ascii="Arial Narrow" w:hAnsi="Arial Narrow" w:cs="Tahoma"/>
                                <w:b/>
                                <w:sz w:val="24"/>
                                <w:u w:val="single"/>
                              </w:rPr>
                              <w:t>compromise</w:t>
                            </w:r>
                          </w:p>
                          <w:p w:rsidR="00E81582" w:rsidRDefault="00E81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pt;margin-top:11.15pt;width:512.7pt;height:4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v8lgIAALkFAAAOAAAAZHJzL2Uyb0RvYy54bWysVFFvGyEMfp+0/4B4Xy9Jm6yLcqmyVp0m&#10;VW21duoz4SBBBcyA5C779TPcXZp0fek06cQZ/NnYH7ZnF43RZCt8UGBLOjwZUCIsh0rZVUl/Pl5/&#10;OqckRGYrpsGKku5EoBfzjx9mtZuKEaxBV8ITdGLDtHYlXcfopkUR+FoYFk7ACYtKCd6wiFu/KirP&#10;avRudDEaDCZFDb5yHrgIAU+vWiWdZ/9SCh7vpAwiEl1SjC3m1ed1mdZiPmPTlWdurXgXBvuHKAxT&#10;Fi/du7pikZGNV3+5Mop7CCDjCQdTgJSKi5wDZjMcvMrmYc2cyLkgOcHtaQr/zy2/3d57oqqSjiix&#10;zOATPYomkq/QkFFip3ZhiqAHh7DY4DG+cn8e8DAl3Uhv0h/TIahHnnd7bpMzjoeT8XCIHyUcdePh&#10;5Px0nNwUL9bOh/hNgCFJKKnHt8uUsu1NiC20h6TLAmhVXSut8ybVi7jUnmwZvrSOOUZ0foTSltQY&#10;yel4kB0f6ZLrvf1SM/7chXeAQn/aputErqwurMRQy0SW4k6LhNH2h5DIbCbkjRgZ58Lu48zohJKY&#10;0XsMO/xLVO8xbvNAi3wz2Lg3NsqCb1k6prZ67qmVLR7f8CDvJMZm2eSSmvSFsoRqh/Xjoe2/4Pi1&#10;Qr5vWIj3zGPDYcngEIl3uEgN+EjQSZSswf9+6zzhsQ9QS0mNDVzS8GvDvKBEf7fYIV+GZ2ep4/Pm&#10;bPx5hBt/qFkeauzGXAJWDhYoRpfFhI+6F6UH84SzZpFuRRWzHO8uaezFy9iOFZxVXCwWGYQ97li8&#10;sQ+OJ9eJ5VRnj80T866r84gdcgt9q7Ppq3JvscnSwmITQarcC4nnltWOf5wPuZu6WZYG0OE+o14m&#10;7vwPAAAA//8DAFBLAwQUAAYACAAAACEAH4m0Md0AAAAKAQAADwAAAGRycy9kb3ducmV2LnhtbEyP&#10;wU7DMBBE70j8g7VI3KhDito0xKkAFS6cKIizG29ti3gd2W4a/h7nRG87mtHsm2Y7uZ6NGKL1JOB+&#10;UQBD6ryypAV8fb7eVcBikqRk7wkF/GKEbXt91cha+TN94LhPmuUSirUUYFIaas5jZ9DJuPADUvaO&#10;PjiZsgyaqyDPudz1vCyKFXfSUv5g5IAvBruf/ckJ2D3rje4qGcyuUtaO0/fxXb8JcXszPT0CSzil&#10;/zDM+Bkd2sx08CdSkfUCVuuHnBRQlktgs19syrzlMF/LNfC24ZcT2j8AAAD//wMAUEsBAi0AFAAG&#10;AAgAAAAhALaDOJL+AAAA4QEAABMAAAAAAAAAAAAAAAAAAAAAAFtDb250ZW50X1R5cGVzXS54bWxQ&#10;SwECLQAUAAYACAAAACEAOP0h/9YAAACUAQAACwAAAAAAAAAAAAAAAAAvAQAAX3JlbHMvLnJlbHNQ&#10;SwECLQAUAAYACAAAACEAz6Qb/JYCAAC5BQAADgAAAAAAAAAAAAAAAAAuAgAAZHJzL2Uyb0RvYy54&#10;bWxQSwECLQAUAAYACAAAACEAH4m0Md0AAAAKAQAADwAAAAAAAAAAAAAAAADwBAAAZHJzL2Rvd25y&#10;ZXYueG1sUEsFBgAAAAAEAAQA8wAAAPoFAAAAAA==&#10;" fillcolor="white [3201]" strokeweight=".5pt">
                <v:textbox>
                  <w:txbxContent>
                    <w:p w:rsidR="00E81582" w:rsidRPr="00E81582" w:rsidRDefault="00E81582" w:rsidP="00E81582">
                      <w:pPr>
                        <w:tabs>
                          <w:tab w:val="left" w:pos="2020"/>
                        </w:tabs>
                        <w:spacing w:before="1"/>
                        <w:ind w:left="2020" w:right="383" w:hanging="1441"/>
                        <w:jc w:val="center"/>
                        <w:rPr>
                          <w:rFonts w:ascii="Arial Narrow" w:hAnsi="Arial Narrow" w:cs="Tahoma"/>
                          <w:b/>
                          <w:sz w:val="24"/>
                          <w:u w:val="single"/>
                        </w:rPr>
                      </w:pPr>
                      <w:r w:rsidRPr="00E81582">
                        <w:rPr>
                          <w:rFonts w:ascii="Arial Narrow" w:hAnsi="Arial Narrow" w:cs="Tahoma"/>
                          <w:b/>
                          <w:u w:val="single"/>
                        </w:rPr>
                        <w:t>SOP for Management</w:t>
                      </w:r>
                      <w:r w:rsidRPr="00E81582">
                        <w:rPr>
                          <w:rFonts w:ascii="Arial Narrow" w:hAnsi="Arial Narrow" w:cs="Tahoma"/>
                          <w:u w:val="single"/>
                        </w:rPr>
                        <w:t xml:space="preserve"> </w:t>
                      </w:r>
                      <w:r w:rsidRPr="00E81582">
                        <w:rPr>
                          <w:rFonts w:ascii="Arial Narrow" w:hAnsi="Arial Narrow" w:cs="Tahoma"/>
                          <w:b/>
                          <w:sz w:val="24"/>
                          <w:u w:val="single"/>
                        </w:rPr>
                        <w:t>of and timing of delivery in COVID-19 or su</w:t>
                      </w:r>
                      <w:r>
                        <w:rPr>
                          <w:rFonts w:ascii="Arial Narrow" w:hAnsi="Arial Narrow" w:cs="Tahoma"/>
                          <w:b/>
                          <w:sz w:val="24"/>
                          <w:u w:val="single"/>
                        </w:rPr>
                        <w:t xml:space="preserve">spected COVID-19 positive women </w:t>
                      </w:r>
                      <w:r w:rsidRPr="00E81582">
                        <w:rPr>
                          <w:rFonts w:ascii="Arial Narrow" w:hAnsi="Arial Narrow" w:cs="Tahoma"/>
                          <w:b/>
                          <w:sz w:val="24"/>
                          <w:u w:val="single"/>
                        </w:rPr>
                        <w:t>with significant respiratory</w:t>
                      </w:r>
                      <w:r w:rsidRPr="00E81582">
                        <w:rPr>
                          <w:rFonts w:ascii="Arial Narrow" w:hAnsi="Arial Narrow" w:cs="Tahoma"/>
                          <w:b/>
                          <w:spacing w:val="-14"/>
                          <w:sz w:val="24"/>
                          <w:u w:val="single"/>
                        </w:rPr>
                        <w:t xml:space="preserve"> </w:t>
                      </w:r>
                      <w:r w:rsidRPr="00E81582">
                        <w:rPr>
                          <w:rFonts w:ascii="Arial Narrow" w:hAnsi="Arial Narrow" w:cs="Tahoma"/>
                          <w:b/>
                          <w:sz w:val="24"/>
                          <w:u w:val="single"/>
                        </w:rPr>
                        <w:t>compromise</w:t>
                      </w:r>
                    </w:p>
                    <w:p w:rsidR="00E81582" w:rsidRDefault="00E81582"/>
                  </w:txbxContent>
                </v:textbox>
              </v:shape>
            </w:pict>
          </mc:Fallback>
        </mc:AlternateContent>
      </w:r>
    </w:p>
    <w:p w:rsidR="00281F8C" w:rsidRDefault="00281F8C"/>
    <w:p w:rsidR="00281F8C" w:rsidRDefault="00281F8C" w:rsidP="00281F8C">
      <w:pPr>
        <w:tabs>
          <w:tab w:val="left" w:pos="2020"/>
        </w:tabs>
        <w:spacing w:before="1"/>
        <w:ind w:left="2020" w:right="383" w:hanging="1441"/>
        <w:rPr>
          <w:b/>
          <w:sz w:val="24"/>
        </w:rPr>
      </w:pPr>
    </w:p>
    <w:p w:rsidR="00281F8C" w:rsidRPr="00E81582" w:rsidRDefault="00281F8C" w:rsidP="00281F8C">
      <w:pPr>
        <w:tabs>
          <w:tab w:val="left" w:pos="2020"/>
        </w:tabs>
        <w:spacing w:before="1"/>
        <w:ind w:left="2020" w:right="383" w:hanging="1441"/>
        <w:rPr>
          <w:rFonts w:ascii="Arial Narrow" w:hAnsi="Arial Narrow"/>
          <w:b/>
          <w:i/>
          <w:sz w:val="24"/>
        </w:rPr>
      </w:pPr>
      <w:r w:rsidRPr="00E81582">
        <w:rPr>
          <w:rFonts w:ascii="Arial Narrow" w:hAnsi="Arial Narrow"/>
          <w:b/>
          <w:i/>
          <w:sz w:val="24"/>
        </w:rPr>
        <w:t>Review date: July 2020</w:t>
      </w:r>
    </w:p>
    <w:p w:rsidR="00281F8C" w:rsidRPr="00E81582" w:rsidRDefault="00281F8C" w:rsidP="00281F8C">
      <w:pPr>
        <w:tabs>
          <w:tab w:val="left" w:pos="2020"/>
        </w:tabs>
        <w:spacing w:before="1"/>
        <w:ind w:left="2020" w:right="383" w:hanging="1441"/>
        <w:rPr>
          <w:rFonts w:ascii="Arial Narrow" w:hAnsi="Arial Narrow"/>
          <w:b/>
          <w:i/>
          <w:sz w:val="24"/>
        </w:rPr>
      </w:pPr>
      <w:r w:rsidRPr="00E81582">
        <w:rPr>
          <w:rFonts w:ascii="Arial Narrow" w:hAnsi="Arial Narrow"/>
          <w:b/>
          <w:i/>
          <w:sz w:val="24"/>
        </w:rPr>
        <w:t>Approved date:</w:t>
      </w:r>
    </w:p>
    <w:p w:rsidR="00281F8C" w:rsidRPr="00E81582" w:rsidRDefault="00281F8C" w:rsidP="00281F8C">
      <w:pPr>
        <w:tabs>
          <w:tab w:val="left" w:pos="2020"/>
        </w:tabs>
        <w:spacing w:before="1"/>
        <w:ind w:left="2020" w:right="383" w:hanging="1441"/>
        <w:rPr>
          <w:rFonts w:ascii="Arial Narrow" w:hAnsi="Arial Narrow"/>
          <w:b/>
          <w:i/>
          <w:sz w:val="24"/>
        </w:rPr>
      </w:pPr>
      <w:r w:rsidRPr="00E81582">
        <w:rPr>
          <w:rFonts w:ascii="Arial Narrow" w:hAnsi="Arial Narrow"/>
          <w:b/>
          <w:i/>
          <w:sz w:val="24"/>
        </w:rPr>
        <w:t xml:space="preserve">Based on Birmingham Women’s Hospital SOP and RCOG guidance (originals can be accessed through the network email from </w:t>
      </w:r>
      <w:hyperlink r:id="rId7" w:history="1">
        <w:r w:rsidRPr="00E81582">
          <w:rPr>
            <w:rStyle w:val="Hyperlink"/>
            <w:rFonts w:ascii="Arial Narrow" w:hAnsi="Arial Narrow"/>
            <w:b/>
            <w:i/>
            <w:sz w:val="24"/>
          </w:rPr>
          <w:t>England.midsmatneocovid19@nhs.net</w:t>
        </w:r>
      </w:hyperlink>
      <w:r w:rsidRPr="00E81582">
        <w:rPr>
          <w:rFonts w:ascii="Arial Narrow" w:hAnsi="Arial Narrow"/>
          <w:b/>
          <w:i/>
          <w:sz w:val="24"/>
        </w:rPr>
        <w:t>)</w:t>
      </w:r>
    </w:p>
    <w:p w:rsidR="00F765D1" w:rsidRPr="00E81582" w:rsidRDefault="00F765D1" w:rsidP="00281F8C">
      <w:pPr>
        <w:tabs>
          <w:tab w:val="left" w:pos="2020"/>
        </w:tabs>
        <w:spacing w:before="1"/>
        <w:ind w:left="2020" w:right="383" w:hanging="1441"/>
        <w:rPr>
          <w:rFonts w:ascii="Arial Narrow" w:hAnsi="Arial Narrow"/>
          <w:b/>
          <w:i/>
          <w:sz w:val="24"/>
        </w:rPr>
      </w:pPr>
      <w:r w:rsidRPr="00E81582">
        <w:rPr>
          <w:rFonts w:ascii="Arial Narrow" w:hAnsi="Arial Narrow"/>
          <w:b/>
          <w:i/>
          <w:sz w:val="24"/>
        </w:rPr>
        <w:t xml:space="preserve">Adapted for CRH by: Alina Vais (consultant obstetrician risk management lead), Amar Jawad (consultant lead obstetric anaesthetist), Chris </w:t>
      </w:r>
      <w:proofErr w:type="spellStart"/>
      <w:r w:rsidRPr="00E81582">
        <w:rPr>
          <w:rFonts w:ascii="Arial Narrow" w:hAnsi="Arial Narrow"/>
          <w:b/>
          <w:i/>
          <w:sz w:val="24"/>
        </w:rPr>
        <w:t>Medd</w:t>
      </w:r>
      <w:proofErr w:type="spellEnd"/>
      <w:r w:rsidRPr="00E81582">
        <w:rPr>
          <w:rFonts w:ascii="Arial Narrow" w:hAnsi="Arial Narrow"/>
          <w:b/>
          <w:i/>
          <w:sz w:val="24"/>
        </w:rPr>
        <w:t xml:space="preserve"> (consultant obstetric anaesthetist), Sally Davies (consultant respiratory physician), Peter </w:t>
      </w:r>
      <w:proofErr w:type="spellStart"/>
      <w:r w:rsidRPr="00E81582">
        <w:rPr>
          <w:rFonts w:ascii="Arial Narrow" w:hAnsi="Arial Narrow"/>
          <w:b/>
          <w:i/>
          <w:sz w:val="24"/>
        </w:rPr>
        <w:t>Toth</w:t>
      </w:r>
      <w:proofErr w:type="spellEnd"/>
      <w:r w:rsidRPr="00E81582">
        <w:rPr>
          <w:rFonts w:ascii="Arial Narrow" w:hAnsi="Arial Narrow"/>
          <w:b/>
          <w:i/>
          <w:sz w:val="24"/>
        </w:rPr>
        <w:t xml:space="preserve"> (consultant haematologist, lead for Hospital VTE committee)</w:t>
      </w:r>
    </w:p>
    <w:p w:rsidR="00281F8C" w:rsidRDefault="00281F8C" w:rsidP="00281F8C">
      <w:pPr>
        <w:tabs>
          <w:tab w:val="left" w:pos="2020"/>
        </w:tabs>
        <w:spacing w:before="1"/>
        <w:ind w:left="2020" w:right="383" w:hanging="1441"/>
        <w:rPr>
          <w:b/>
          <w:sz w:val="24"/>
        </w:rPr>
      </w:pPr>
    </w:p>
    <w:p w:rsidR="00E81582" w:rsidRPr="00E81582" w:rsidRDefault="00954F65" w:rsidP="00E81582">
      <w:pPr>
        <w:widowControl w:val="0"/>
        <w:autoSpaceDE w:val="0"/>
        <w:autoSpaceDN w:val="0"/>
        <w:spacing w:after="0"/>
        <w:ind w:left="580" w:right="151"/>
        <w:rPr>
          <w:rFonts w:ascii="Arial Narrow" w:eastAsia="Arial" w:hAnsi="Arial Narrow" w:cs="Arial"/>
          <w:lang w:eastAsia="en-GB" w:bidi="en-GB"/>
        </w:rPr>
      </w:pPr>
      <w:r w:rsidRPr="00E81582">
        <w:rPr>
          <w:rFonts w:ascii="Arial Narrow" w:eastAsia="Arial" w:hAnsi="Arial Narrow" w:cs="Arial"/>
          <w:lang w:eastAsia="en-GB" w:bidi="en-GB"/>
        </w:rPr>
        <w:t>Experience is limited in pregnant women with significant respiratory compromise and the current literature does not sufficiently address this point (</w:t>
      </w:r>
      <w:proofErr w:type="spellStart"/>
      <w:r w:rsidRPr="00E81582">
        <w:rPr>
          <w:rFonts w:ascii="Arial Narrow" w:eastAsia="Arial" w:hAnsi="Arial Narrow" w:cs="Arial"/>
          <w:lang w:eastAsia="en-GB" w:bidi="en-GB"/>
        </w:rPr>
        <w:t>Ashokka</w:t>
      </w:r>
      <w:proofErr w:type="spellEnd"/>
      <w:r w:rsidRPr="00E81582">
        <w:rPr>
          <w:rFonts w:ascii="Arial Narrow" w:eastAsia="Arial" w:hAnsi="Arial Narrow" w:cs="Arial"/>
          <w:lang w:eastAsia="en-GB" w:bidi="en-GB"/>
        </w:rPr>
        <w:t xml:space="preserve"> B et al. Care of the pregnant woman with COVID-19 in labo</w:t>
      </w:r>
      <w:r w:rsidR="00E81582">
        <w:rPr>
          <w:rFonts w:ascii="Arial Narrow" w:eastAsia="Arial" w:hAnsi="Arial Narrow" w:cs="Arial"/>
          <w:lang w:eastAsia="en-GB" w:bidi="en-GB"/>
        </w:rPr>
        <w:t>u</w:t>
      </w:r>
      <w:r w:rsidRPr="00E81582">
        <w:rPr>
          <w:rFonts w:ascii="Arial Narrow" w:eastAsia="Arial" w:hAnsi="Arial Narrow" w:cs="Arial"/>
          <w:lang w:eastAsia="en-GB" w:bidi="en-GB"/>
        </w:rPr>
        <w:t xml:space="preserve">r and delivery: Anaesthesia, emergency </w:t>
      </w:r>
      <w:r w:rsidR="00E81582" w:rsidRPr="00E81582">
        <w:rPr>
          <w:rFonts w:ascii="Arial Narrow" w:eastAsia="Arial" w:hAnsi="Arial Narrow" w:cs="Arial"/>
          <w:lang w:eastAsia="en-GB" w:bidi="en-GB"/>
        </w:rPr>
        <w:t>caesarean</w:t>
      </w:r>
      <w:r w:rsidRPr="00E81582">
        <w:rPr>
          <w:rFonts w:ascii="Arial Narrow" w:eastAsia="Arial" w:hAnsi="Arial Narrow" w:cs="Arial"/>
          <w:lang w:eastAsia="en-GB" w:bidi="en-GB"/>
        </w:rPr>
        <w:t xml:space="preserve"> delivery, differential diagnosis in the acutely </w:t>
      </w:r>
      <w:r w:rsidRPr="00E81582">
        <w:rPr>
          <w:rFonts w:ascii="Arial Narrow" w:eastAsia="Arial" w:hAnsi="Arial Narrow" w:cs="Arial"/>
          <w:spacing w:val="-2"/>
          <w:lang w:eastAsia="en-GB" w:bidi="en-GB"/>
        </w:rPr>
        <w:t xml:space="preserve">ill </w:t>
      </w:r>
      <w:r w:rsidRPr="00E81582">
        <w:rPr>
          <w:rFonts w:ascii="Arial Narrow" w:eastAsia="Arial" w:hAnsi="Arial Narrow" w:cs="Arial"/>
          <w:lang w:eastAsia="en-GB" w:bidi="en-GB"/>
        </w:rPr>
        <w:t xml:space="preserve">parturient, care of the </w:t>
      </w:r>
      <w:proofErr w:type="spellStart"/>
      <w:r w:rsidRPr="00E81582">
        <w:rPr>
          <w:rFonts w:ascii="Arial Narrow" w:eastAsia="Arial" w:hAnsi="Arial Narrow" w:cs="Arial"/>
          <w:lang w:eastAsia="en-GB" w:bidi="en-GB"/>
        </w:rPr>
        <w:t>newborn</w:t>
      </w:r>
      <w:proofErr w:type="spellEnd"/>
      <w:r w:rsidRPr="00E81582">
        <w:rPr>
          <w:rFonts w:ascii="Arial Narrow" w:eastAsia="Arial" w:hAnsi="Arial Narrow" w:cs="Arial"/>
          <w:lang w:eastAsia="en-GB" w:bidi="en-GB"/>
        </w:rPr>
        <w:t xml:space="preserve"> and protection of the healthcare personnel. Am J </w:t>
      </w:r>
      <w:proofErr w:type="spellStart"/>
      <w:r w:rsidRPr="00E81582">
        <w:rPr>
          <w:rFonts w:ascii="Arial Narrow" w:eastAsia="Arial" w:hAnsi="Arial Narrow" w:cs="Arial"/>
          <w:lang w:eastAsia="en-GB" w:bidi="en-GB"/>
        </w:rPr>
        <w:t>Obstet</w:t>
      </w:r>
      <w:proofErr w:type="spellEnd"/>
      <w:r w:rsidRPr="00E81582">
        <w:rPr>
          <w:rFonts w:ascii="Arial Narrow" w:eastAsia="Arial" w:hAnsi="Arial Narrow" w:cs="Arial"/>
          <w:lang w:eastAsia="en-GB" w:bidi="en-GB"/>
        </w:rPr>
        <w:t xml:space="preserve"> </w:t>
      </w:r>
      <w:proofErr w:type="spellStart"/>
      <w:r w:rsidRPr="00E81582">
        <w:rPr>
          <w:rFonts w:ascii="Arial Narrow" w:eastAsia="Arial" w:hAnsi="Arial Narrow" w:cs="Arial"/>
          <w:lang w:eastAsia="en-GB" w:bidi="en-GB"/>
        </w:rPr>
        <w:t>Gynecol</w:t>
      </w:r>
      <w:proofErr w:type="spellEnd"/>
      <w:r w:rsidRPr="00E81582">
        <w:rPr>
          <w:rFonts w:ascii="Arial Narrow" w:eastAsia="Arial" w:hAnsi="Arial Narrow" w:cs="Arial"/>
          <w:lang w:eastAsia="en-GB" w:bidi="en-GB"/>
        </w:rPr>
        <w:t xml:space="preserve"> (2020), </w:t>
      </w:r>
      <w:r w:rsidRPr="00E81582">
        <w:rPr>
          <w:rFonts w:ascii="Arial Narrow" w:eastAsia="Arial" w:hAnsi="Arial Narrow" w:cs="Arial"/>
          <w:color w:val="0000FF"/>
          <w:sz w:val="20"/>
          <w:lang w:eastAsia="en-GB" w:bidi="en-GB"/>
        </w:rPr>
        <w:t>https://doi.org/10.1016/j.ajog.2020.04.005)</w:t>
      </w:r>
      <w:r w:rsidRPr="00E81582">
        <w:rPr>
          <w:rFonts w:ascii="Arial Narrow" w:eastAsia="Arial" w:hAnsi="Arial Narrow" w:cs="Arial"/>
          <w:lang w:eastAsia="en-GB" w:bidi="en-GB"/>
        </w:rPr>
        <w:t xml:space="preserve">. The </w:t>
      </w:r>
      <w:proofErr w:type="spellStart"/>
      <w:r w:rsidRPr="00E81582">
        <w:rPr>
          <w:rFonts w:ascii="Arial Narrow" w:eastAsia="Arial" w:hAnsi="Arial Narrow" w:cs="Arial"/>
          <w:lang w:eastAsia="en-GB" w:bidi="en-GB"/>
        </w:rPr>
        <w:t>fetal</w:t>
      </w:r>
      <w:proofErr w:type="spellEnd"/>
      <w:r w:rsidRPr="00E81582">
        <w:rPr>
          <w:rFonts w:ascii="Arial Narrow" w:eastAsia="Arial" w:hAnsi="Arial Narrow" w:cs="Arial"/>
          <w:lang w:eastAsia="en-GB" w:bidi="en-GB"/>
        </w:rPr>
        <w:t xml:space="preserve"> placental unit represents an oxygen burden which is relieved by delivery.  This may significantly improve the woman’s oxygenation and reduce or avoid the need for respiratory support. In addition the gravid uterus itself causes a degree of diaphragmatic elevation and splinting, decreasing lung compliance. Preterm delivery has a gestation related impact on the outcome for the baby, therefore the risk benefit analysis must consider the gestational age of the </w:t>
      </w:r>
      <w:proofErr w:type="spellStart"/>
      <w:r w:rsidRPr="00E81582">
        <w:rPr>
          <w:rFonts w:ascii="Arial Narrow" w:eastAsia="Arial" w:hAnsi="Arial Narrow" w:cs="Arial"/>
          <w:lang w:eastAsia="en-GB" w:bidi="en-GB"/>
        </w:rPr>
        <w:t>fetus</w:t>
      </w:r>
      <w:proofErr w:type="spellEnd"/>
      <w:r w:rsidRPr="00E81582">
        <w:rPr>
          <w:rFonts w:ascii="Arial Narrow" w:eastAsia="Arial" w:hAnsi="Arial Narrow" w:cs="Arial"/>
          <w:lang w:eastAsia="en-GB" w:bidi="en-GB"/>
        </w:rPr>
        <w:t>. Due to the current lack of evidence, a pragmatic approach is required when making decisions regarding delivery in COVID-19 positive or suspected COVID-19 positive women with respiratory compromise or septic</w:t>
      </w:r>
      <w:r w:rsidRPr="00E81582">
        <w:rPr>
          <w:rFonts w:ascii="Arial Narrow" w:eastAsia="Arial" w:hAnsi="Arial Narrow" w:cs="Arial"/>
          <w:spacing w:val="-25"/>
          <w:lang w:eastAsia="en-GB" w:bidi="en-GB"/>
        </w:rPr>
        <w:t xml:space="preserve"> </w:t>
      </w:r>
      <w:r w:rsidRPr="00E81582">
        <w:rPr>
          <w:rFonts w:ascii="Arial Narrow" w:eastAsia="Arial" w:hAnsi="Arial Narrow" w:cs="Arial"/>
          <w:lang w:eastAsia="en-GB" w:bidi="en-GB"/>
        </w:rPr>
        <w:t>shock.</w:t>
      </w:r>
    </w:p>
    <w:p w:rsidR="00954F65" w:rsidRPr="00E81582" w:rsidRDefault="00954F65" w:rsidP="00954F65">
      <w:pPr>
        <w:widowControl w:val="0"/>
        <w:autoSpaceDE w:val="0"/>
        <w:autoSpaceDN w:val="0"/>
        <w:spacing w:before="2" w:after="0"/>
        <w:ind w:left="580" w:right="258"/>
        <w:rPr>
          <w:rFonts w:ascii="Arial Narrow" w:eastAsia="Arial" w:hAnsi="Arial Narrow" w:cs="Arial"/>
          <w:lang w:eastAsia="en-GB" w:bidi="en-GB"/>
        </w:rPr>
      </w:pPr>
      <w:r w:rsidRPr="00E81582">
        <w:rPr>
          <w:rFonts w:ascii="Arial Narrow" w:eastAsia="Arial" w:hAnsi="Arial Narrow" w:cs="Arial"/>
          <w:lang w:eastAsia="en-GB" w:bidi="en-GB"/>
        </w:rPr>
        <w:t>Senior multidisciplinary decision making is essential. In this situation caesarean section will usually be the most appropriate mode of birth and it must be accepted that there is likely to be an increase is perinatal morbidity and mortality, but the health of the mother must come first. In some situations below 23+0 weeks, termination pregnancy under Clause A or Clause F of the 1967 Abortion Act may be necessary.</w:t>
      </w:r>
    </w:p>
    <w:p w:rsidR="00954F65" w:rsidRPr="00E81582" w:rsidRDefault="00954F65" w:rsidP="00954F65">
      <w:pPr>
        <w:widowControl w:val="0"/>
        <w:autoSpaceDE w:val="0"/>
        <w:autoSpaceDN w:val="0"/>
        <w:spacing w:before="1" w:after="0" w:line="240" w:lineRule="auto"/>
        <w:ind w:left="580"/>
        <w:rPr>
          <w:rFonts w:ascii="Arial Narrow" w:eastAsia="Arial" w:hAnsi="Arial Narrow" w:cs="Arial"/>
          <w:lang w:eastAsia="en-GB" w:bidi="en-GB"/>
        </w:rPr>
      </w:pPr>
      <w:r w:rsidRPr="00E81582">
        <w:rPr>
          <w:rFonts w:ascii="Arial Narrow" w:eastAsia="Arial" w:hAnsi="Arial Narrow" w:cs="Arial"/>
          <w:lang w:eastAsia="en-GB" w:bidi="en-GB"/>
        </w:rPr>
        <w:t>Given the need to achieve this rapidly, termination should be achieved by surgical means.</w:t>
      </w:r>
    </w:p>
    <w:p w:rsidR="00954F65" w:rsidRPr="00954F65" w:rsidRDefault="00954F65" w:rsidP="00954F65">
      <w:pPr>
        <w:widowControl w:val="0"/>
        <w:autoSpaceDE w:val="0"/>
        <w:autoSpaceDN w:val="0"/>
        <w:spacing w:before="4" w:after="0" w:line="240" w:lineRule="auto"/>
        <w:rPr>
          <w:rFonts w:ascii="Arial" w:eastAsia="Arial" w:hAnsi="Arial" w:cs="Arial"/>
          <w:sz w:val="20"/>
          <w:lang w:eastAsia="en-GB" w:bidi="en-GB"/>
        </w:rPr>
      </w:pPr>
    </w:p>
    <w:p w:rsidR="00954F65" w:rsidRPr="00E81582" w:rsidRDefault="00954F65" w:rsidP="00954F65">
      <w:pPr>
        <w:widowControl w:val="0"/>
        <w:autoSpaceDE w:val="0"/>
        <w:autoSpaceDN w:val="0"/>
        <w:spacing w:after="0" w:line="240" w:lineRule="auto"/>
        <w:ind w:left="580"/>
        <w:outlineLvl w:val="3"/>
        <w:rPr>
          <w:rFonts w:ascii="Arial Narrow" w:eastAsia="Arial" w:hAnsi="Arial Narrow" w:cs="Arial"/>
          <w:b/>
          <w:bCs/>
          <w:lang w:eastAsia="en-GB" w:bidi="en-GB"/>
        </w:rPr>
      </w:pPr>
      <w:r w:rsidRPr="00E81582">
        <w:rPr>
          <w:rFonts w:ascii="Arial Narrow" w:eastAsia="Arial" w:hAnsi="Arial Narrow" w:cs="Arial"/>
          <w:b/>
          <w:bCs/>
          <w:u w:val="single"/>
          <w:lang w:eastAsia="en-GB" w:bidi="en-GB"/>
        </w:rPr>
        <w:t>Within Maternity Unit</w:t>
      </w:r>
      <w:r w:rsidRPr="00E81582">
        <w:rPr>
          <w:rFonts w:ascii="Arial Narrow" w:eastAsia="Arial" w:hAnsi="Arial Narrow" w:cs="Arial"/>
          <w:b/>
          <w:bCs/>
          <w:lang w:eastAsia="en-GB" w:bidi="en-GB"/>
        </w:rPr>
        <w:t>:</w:t>
      </w:r>
    </w:p>
    <w:p w:rsidR="00954F65" w:rsidRPr="00E81582" w:rsidRDefault="00954F65" w:rsidP="00954F65">
      <w:pPr>
        <w:widowControl w:val="0"/>
        <w:autoSpaceDE w:val="0"/>
        <w:autoSpaceDN w:val="0"/>
        <w:spacing w:before="11" w:after="0" w:line="240" w:lineRule="auto"/>
        <w:rPr>
          <w:rFonts w:ascii="Arial Narrow" w:eastAsia="Arial" w:hAnsi="Arial Narrow" w:cs="Arial"/>
          <w:b/>
          <w:sz w:val="20"/>
          <w:lang w:eastAsia="en-GB" w:bidi="en-GB"/>
        </w:rPr>
      </w:pPr>
    </w:p>
    <w:p w:rsidR="00954F65" w:rsidRPr="00E81582" w:rsidRDefault="00954F65" w:rsidP="00954F65">
      <w:pPr>
        <w:widowControl w:val="0"/>
        <w:autoSpaceDE w:val="0"/>
        <w:autoSpaceDN w:val="0"/>
        <w:spacing w:after="0"/>
        <w:ind w:left="580" w:right="213"/>
        <w:rPr>
          <w:rFonts w:ascii="Arial Narrow" w:eastAsia="Arial" w:hAnsi="Arial Narrow" w:cs="Arial"/>
          <w:lang w:eastAsia="en-GB" w:bidi="en-GB"/>
        </w:rPr>
      </w:pPr>
      <w:r w:rsidRPr="00E81582">
        <w:rPr>
          <w:rFonts w:ascii="Arial Narrow" w:eastAsia="Arial" w:hAnsi="Arial Narrow" w:cs="Arial"/>
          <w:position w:val="2"/>
          <w:lang w:eastAsia="en-GB" w:bidi="en-GB"/>
        </w:rPr>
        <w:t>If oxygen saturations are ≤94% on air or requiring supplemental O</w:t>
      </w:r>
      <w:r w:rsidRPr="00E81582">
        <w:rPr>
          <w:rFonts w:ascii="Arial Narrow" w:eastAsia="Arial" w:hAnsi="Arial Narrow" w:cs="Arial"/>
          <w:sz w:val="12"/>
          <w:lang w:eastAsia="en-GB" w:bidi="en-GB"/>
        </w:rPr>
        <w:t xml:space="preserve">2 </w:t>
      </w:r>
      <w:r w:rsidRPr="00E81582">
        <w:rPr>
          <w:rFonts w:ascii="Arial Narrow" w:eastAsia="Arial" w:hAnsi="Arial Narrow" w:cs="Arial"/>
          <w:position w:val="2"/>
          <w:lang w:eastAsia="en-GB" w:bidi="en-GB"/>
        </w:rPr>
        <w:t xml:space="preserve">to maintain </w:t>
      </w:r>
      <w:proofErr w:type="spellStart"/>
      <w:r w:rsidRPr="00E81582">
        <w:rPr>
          <w:rFonts w:ascii="Arial Narrow" w:eastAsia="Arial" w:hAnsi="Arial Narrow" w:cs="Arial"/>
          <w:position w:val="2"/>
          <w:lang w:eastAsia="en-GB" w:bidi="en-GB"/>
        </w:rPr>
        <w:t>sats</w:t>
      </w:r>
      <w:proofErr w:type="spellEnd"/>
      <w:r w:rsidRPr="00E81582">
        <w:rPr>
          <w:rFonts w:ascii="Arial Narrow" w:eastAsia="Arial" w:hAnsi="Arial Narrow" w:cs="Arial"/>
          <w:position w:val="2"/>
          <w:lang w:eastAsia="en-GB" w:bidi="en-GB"/>
        </w:rPr>
        <w:t xml:space="preserve"> &gt;94% OR the </w:t>
      </w:r>
      <w:r w:rsidRPr="00E81582">
        <w:rPr>
          <w:rFonts w:ascii="Arial Narrow" w:eastAsia="Arial" w:hAnsi="Arial Narrow" w:cs="Arial"/>
          <w:lang w:eastAsia="en-GB" w:bidi="en-GB"/>
        </w:rPr>
        <w:t>respiratory rate is ≥ 30/min OR there is radiological evidence of pneumonia: (</w:t>
      </w:r>
      <w:r w:rsidRPr="00E81582">
        <w:rPr>
          <w:rFonts w:ascii="Arial Narrow" w:eastAsia="Arial" w:hAnsi="Arial Narrow" w:cs="Arial"/>
          <w:i/>
          <w:lang w:eastAsia="en-GB" w:bidi="en-GB"/>
        </w:rPr>
        <w:t>see Appendix A: Triggers for escalating care/referral in obstetric COVID-19 positive / suspected COVID-19 positive patients who require admission</w:t>
      </w:r>
      <w:r w:rsidRPr="00E81582">
        <w:rPr>
          <w:rFonts w:ascii="Arial Narrow" w:eastAsia="Arial" w:hAnsi="Arial Narrow" w:cs="Arial"/>
          <w:lang w:eastAsia="en-GB" w:bidi="en-GB"/>
        </w:rPr>
        <w:t>):</w:t>
      </w:r>
    </w:p>
    <w:p w:rsidR="00954F65" w:rsidRPr="00E81582" w:rsidRDefault="00954F65" w:rsidP="00954F65">
      <w:pPr>
        <w:widowControl w:val="0"/>
        <w:autoSpaceDE w:val="0"/>
        <w:autoSpaceDN w:val="0"/>
        <w:spacing w:before="3" w:after="0" w:line="240" w:lineRule="auto"/>
        <w:rPr>
          <w:rFonts w:ascii="Arial Narrow" w:eastAsia="Arial" w:hAnsi="Arial Narrow" w:cs="Arial"/>
          <w:sz w:val="25"/>
          <w:lang w:eastAsia="en-GB" w:bidi="en-GB"/>
        </w:rPr>
      </w:pPr>
    </w:p>
    <w:p w:rsidR="00954F65" w:rsidRPr="00E81582" w:rsidRDefault="00954F65" w:rsidP="00954F65">
      <w:pPr>
        <w:widowControl w:val="0"/>
        <w:numPr>
          <w:ilvl w:val="0"/>
          <w:numId w:val="1"/>
        </w:numPr>
        <w:tabs>
          <w:tab w:val="left" w:pos="1661"/>
        </w:tabs>
        <w:autoSpaceDE w:val="0"/>
        <w:autoSpaceDN w:val="0"/>
        <w:spacing w:after="0" w:line="271" w:lineRule="auto"/>
        <w:ind w:right="297"/>
        <w:rPr>
          <w:rFonts w:ascii="Arial Narrow" w:eastAsia="Arial" w:hAnsi="Arial Narrow" w:cs="Arial"/>
          <w:lang w:eastAsia="en-GB" w:bidi="en-GB"/>
        </w:rPr>
      </w:pPr>
      <w:r w:rsidRPr="00E81582">
        <w:rPr>
          <w:rFonts w:ascii="Arial Narrow" w:eastAsia="Arial" w:hAnsi="Arial Narrow" w:cs="Arial"/>
          <w:lang w:eastAsia="en-GB" w:bidi="en-GB"/>
        </w:rPr>
        <w:t xml:space="preserve">Consultant level </w:t>
      </w:r>
      <w:r w:rsidRPr="00E81582">
        <w:rPr>
          <w:rFonts w:ascii="Arial Narrow" w:eastAsia="Arial" w:hAnsi="Arial Narrow" w:cs="Arial"/>
          <w:spacing w:val="-2"/>
          <w:lang w:eastAsia="en-GB" w:bidi="en-GB"/>
        </w:rPr>
        <w:t xml:space="preserve">MDT </w:t>
      </w:r>
      <w:r w:rsidRPr="00E81582">
        <w:rPr>
          <w:rFonts w:ascii="Arial Narrow" w:eastAsia="Arial" w:hAnsi="Arial Narrow" w:cs="Arial"/>
          <w:lang w:eastAsia="en-GB" w:bidi="en-GB"/>
        </w:rPr>
        <w:t>discussion with obstetrician / obstetric anaesthetist / neonatologist</w:t>
      </w:r>
      <w:r w:rsidR="00F765D1" w:rsidRPr="00E81582">
        <w:rPr>
          <w:rFonts w:ascii="Arial Narrow" w:eastAsia="Arial" w:hAnsi="Arial Narrow" w:cs="Arial"/>
          <w:lang w:eastAsia="en-GB" w:bidi="en-GB"/>
        </w:rPr>
        <w:t xml:space="preserve">. If specific respiratory input required phone </w:t>
      </w:r>
      <w:r w:rsidR="00F765D1" w:rsidRPr="00E81582">
        <w:rPr>
          <w:rFonts w:ascii="Arial Narrow" w:eastAsia="Arial" w:hAnsi="Arial Narrow" w:cs="Arial"/>
          <w:b/>
          <w:lang w:eastAsia="en-GB" w:bidi="en-GB"/>
        </w:rPr>
        <w:t>Markham Ward (2429)</w:t>
      </w:r>
      <w:r w:rsidR="00F765D1" w:rsidRPr="00E81582">
        <w:rPr>
          <w:rFonts w:ascii="Arial Narrow" w:eastAsia="Arial" w:hAnsi="Arial Narrow" w:cs="Arial"/>
          <w:lang w:eastAsia="en-GB" w:bidi="en-GB"/>
        </w:rPr>
        <w:t xml:space="preserve"> where a respira</w:t>
      </w:r>
      <w:r w:rsidR="00E81582">
        <w:rPr>
          <w:rFonts w:ascii="Arial Narrow" w:eastAsia="Arial" w:hAnsi="Arial Narrow" w:cs="Arial"/>
          <w:lang w:eastAsia="en-GB" w:bidi="en-GB"/>
        </w:rPr>
        <w:t>tory consultant will be present</w:t>
      </w:r>
      <w:r w:rsidR="00F765D1" w:rsidRPr="00E81582">
        <w:rPr>
          <w:rFonts w:ascii="Arial Narrow" w:eastAsia="Arial" w:hAnsi="Arial Narrow" w:cs="Arial"/>
          <w:lang w:eastAsia="en-GB" w:bidi="en-GB"/>
        </w:rPr>
        <w:t xml:space="preserve"> </w:t>
      </w:r>
      <w:r w:rsidR="00F765D1" w:rsidRPr="00E81582">
        <w:rPr>
          <w:rFonts w:ascii="Arial Narrow" w:eastAsia="Arial" w:hAnsi="Arial Narrow" w:cs="Arial"/>
          <w:b/>
          <w:lang w:eastAsia="en-GB" w:bidi="en-GB"/>
        </w:rPr>
        <w:t>8am-4pm daily</w:t>
      </w:r>
      <w:r w:rsidR="00F765D1" w:rsidRPr="00E81582">
        <w:rPr>
          <w:rFonts w:ascii="Arial Narrow" w:eastAsia="Arial" w:hAnsi="Arial Narrow" w:cs="Arial"/>
          <w:lang w:eastAsia="en-GB" w:bidi="en-GB"/>
        </w:rPr>
        <w:t>. Outside these hours please discuss with Consultant on call for General Medicine</w:t>
      </w:r>
    </w:p>
    <w:p w:rsidR="00954F65" w:rsidRDefault="00954F65" w:rsidP="00954F65">
      <w:pPr>
        <w:widowControl w:val="0"/>
        <w:numPr>
          <w:ilvl w:val="0"/>
          <w:numId w:val="1"/>
        </w:numPr>
        <w:tabs>
          <w:tab w:val="left" w:pos="1661"/>
        </w:tabs>
        <w:autoSpaceDE w:val="0"/>
        <w:autoSpaceDN w:val="0"/>
        <w:spacing w:before="204" w:after="0" w:line="240" w:lineRule="auto"/>
        <w:ind w:right="188"/>
        <w:rPr>
          <w:rFonts w:ascii="Arial Narrow" w:eastAsia="Arial" w:hAnsi="Arial Narrow" w:cs="Arial"/>
          <w:b/>
          <w:lang w:eastAsia="en-GB" w:bidi="en-GB"/>
        </w:rPr>
      </w:pPr>
      <w:r w:rsidRPr="00E81582">
        <w:rPr>
          <w:rFonts w:ascii="Arial Narrow" w:eastAsia="Arial" w:hAnsi="Arial Narrow" w:cs="Arial"/>
          <w:lang w:eastAsia="en-GB" w:bidi="en-GB"/>
        </w:rPr>
        <w:t xml:space="preserve">If </w:t>
      </w:r>
      <w:r w:rsidRPr="00E81582">
        <w:rPr>
          <w:rFonts w:ascii="Arial Narrow" w:eastAsia="Arial" w:hAnsi="Arial Narrow" w:cs="Arial"/>
          <w:b/>
          <w:lang w:eastAsia="en-GB" w:bidi="en-GB"/>
        </w:rPr>
        <w:t>34+0 weeks or more</w:t>
      </w:r>
      <w:r w:rsidRPr="00E81582">
        <w:rPr>
          <w:rFonts w:ascii="Arial Narrow" w:eastAsia="Arial" w:hAnsi="Arial Narrow" w:cs="Arial"/>
          <w:lang w:eastAsia="en-GB" w:bidi="en-GB"/>
        </w:rPr>
        <w:t>, consider delivery as this may improve oxygenation and avoid the need for ventilation. This is especially the case if oxygen saturations can only be maintained with high flow oxygen</w:t>
      </w:r>
      <w:r w:rsidRPr="00E81582">
        <w:rPr>
          <w:rFonts w:ascii="Arial Narrow" w:eastAsia="Arial" w:hAnsi="Arial Narrow" w:cs="Arial"/>
          <w:b/>
          <w:lang w:eastAsia="en-GB" w:bidi="en-GB"/>
        </w:rPr>
        <w:t xml:space="preserve">. Do not give steroids for </w:t>
      </w:r>
      <w:proofErr w:type="spellStart"/>
      <w:r w:rsidRPr="00E81582">
        <w:rPr>
          <w:rFonts w:ascii="Arial Narrow" w:eastAsia="Arial" w:hAnsi="Arial Narrow" w:cs="Arial"/>
          <w:b/>
          <w:lang w:eastAsia="en-GB" w:bidi="en-GB"/>
        </w:rPr>
        <w:t>fetal</w:t>
      </w:r>
      <w:proofErr w:type="spellEnd"/>
      <w:r w:rsidRPr="00E81582">
        <w:rPr>
          <w:rFonts w:ascii="Arial Narrow" w:eastAsia="Arial" w:hAnsi="Arial Narrow" w:cs="Arial"/>
          <w:b/>
          <w:lang w:eastAsia="en-GB" w:bidi="en-GB"/>
        </w:rPr>
        <w:t xml:space="preserve"> lung maturation as there is less evidence of benefit</w:t>
      </w:r>
      <w:r w:rsidRPr="00E81582">
        <w:rPr>
          <w:rFonts w:ascii="Arial Narrow" w:eastAsia="Arial" w:hAnsi="Arial Narrow" w:cs="Arial"/>
          <w:lang w:eastAsia="en-GB" w:bidi="en-GB"/>
        </w:rPr>
        <w:t xml:space="preserve"> (NICE Clinical Guideline 25 – Preterm Birth &amp; Labour 2015, 2019 update) </w:t>
      </w:r>
      <w:r w:rsidRPr="00E81582">
        <w:rPr>
          <w:rFonts w:ascii="Arial Narrow" w:eastAsia="Arial" w:hAnsi="Arial Narrow" w:cs="Arial"/>
          <w:b/>
          <w:lang w:eastAsia="en-GB" w:bidi="en-GB"/>
        </w:rPr>
        <w:t>and there are concerns that high dose therapeutic steroids may have a detrimental effect on progression of COVID-19 and clinical</w:t>
      </w:r>
      <w:r w:rsidRPr="00E81582">
        <w:rPr>
          <w:rFonts w:ascii="Arial Narrow" w:eastAsia="Arial" w:hAnsi="Arial Narrow" w:cs="Arial"/>
          <w:b/>
          <w:spacing w:val="-4"/>
          <w:lang w:eastAsia="en-GB" w:bidi="en-GB"/>
        </w:rPr>
        <w:t xml:space="preserve"> </w:t>
      </w:r>
      <w:r w:rsidRPr="00E81582">
        <w:rPr>
          <w:rFonts w:ascii="Arial Narrow" w:eastAsia="Arial" w:hAnsi="Arial Narrow" w:cs="Arial"/>
          <w:b/>
          <w:lang w:eastAsia="en-GB" w:bidi="en-GB"/>
        </w:rPr>
        <w:t>outcomes.</w:t>
      </w:r>
    </w:p>
    <w:p w:rsidR="00E81582" w:rsidRPr="00E81582" w:rsidRDefault="00E81582" w:rsidP="00E81582">
      <w:pPr>
        <w:widowControl w:val="0"/>
        <w:tabs>
          <w:tab w:val="left" w:pos="1661"/>
        </w:tabs>
        <w:autoSpaceDE w:val="0"/>
        <w:autoSpaceDN w:val="0"/>
        <w:spacing w:before="204" w:after="0" w:line="240" w:lineRule="auto"/>
        <w:ind w:right="188"/>
        <w:rPr>
          <w:rFonts w:ascii="Arial Narrow" w:eastAsia="Arial" w:hAnsi="Arial Narrow" w:cs="Arial"/>
          <w:b/>
          <w:lang w:eastAsia="en-GB" w:bidi="en-GB"/>
        </w:rPr>
      </w:pPr>
    </w:p>
    <w:p w:rsidR="00954F65" w:rsidRPr="00E81582" w:rsidRDefault="00954F65" w:rsidP="00954F65">
      <w:pPr>
        <w:widowControl w:val="0"/>
        <w:numPr>
          <w:ilvl w:val="0"/>
          <w:numId w:val="1"/>
        </w:numPr>
        <w:tabs>
          <w:tab w:val="left" w:pos="1661"/>
        </w:tabs>
        <w:autoSpaceDE w:val="0"/>
        <w:autoSpaceDN w:val="0"/>
        <w:spacing w:before="196" w:after="0" w:line="240" w:lineRule="auto"/>
        <w:ind w:right="272"/>
        <w:rPr>
          <w:rFonts w:ascii="Arial Narrow" w:eastAsia="Arial" w:hAnsi="Arial Narrow" w:cs="Arial"/>
          <w:lang w:eastAsia="en-GB" w:bidi="en-GB"/>
        </w:rPr>
      </w:pPr>
      <w:r w:rsidRPr="00E81582">
        <w:rPr>
          <w:rFonts w:ascii="Arial Narrow" w:eastAsia="Arial" w:hAnsi="Arial Narrow" w:cs="Arial"/>
          <w:b/>
          <w:lang w:eastAsia="en-GB" w:bidi="en-GB"/>
        </w:rPr>
        <w:lastRenderedPageBreak/>
        <w:t>28+0 – 33+6 weeks</w:t>
      </w:r>
      <w:r w:rsidRPr="00E81582">
        <w:rPr>
          <w:rFonts w:ascii="Arial Narrow" w:eastAsia="Arial" w:hAnsi="Arial Narrow" w:cs="Arial"/>
          <w:lang w:eastAsia="en-GB" w:bidi="en-GB"/>
        </w:rPr>
        <w:t xml:space="preserve">: consider administration of antenatal corticosteroids for </w:t>
      </w:r>
      <w:proofErr w:type="spellStart"/>
      <w:r w:rsidRPr="00E81582">
        <w:rPr>
          <w:rFonts w:ascii="Arial Narrow" w:eastAsia="Arial" w:hAnsi="Arial Narrow" w:cs="Arial"/>
          <w:lang w:eastAsia="en-GB" w:bidi="en-GB"/>
        </w:rPr>
        <w:t>fetal</w:t>
      </w:r>
      <w:proofErr w:type="spellEnd"/>
      <w:r w:rsidRPr="00E81582">
        <w:rPr>
          <w:rFonts w:ascii="Arial Narrow" w:eastAsia="Arial" w:hAnsi="Arial Narrow" w:cs="Arial"/>
          <w:lang w:eastAsia="en-GB" w:bidi="en-GB"/>
        </w:rPr>
        <w:t xml:space="preserve"> lung maturity (NICE 2015, 2019 update; WHO Interim Guidance: Clinical management of severe acute respiratory infection (SARI) when COVID-19 disease is suspected. March 2020) if time allows (even 1 dose may be of benefit). If transfer of care </w:t>
      </w:r>
      <w:proofErr w:type="spellStart"/>
      <w:r w:rsidRPr="00E81582">
        <w:rPr>
          <w:rFonts w:ascii="Arial Narrow" w:eastAsia="Arial" w:hAnsi="Arial Narrow" w:cs="Arial"/>
          <w:lang w:eastAsia="en-GB" w:bidi="en-GB"/>
        </w:rPr>
        <w:t>outwith</w:t>
      </w:r>
      <w:proofErr w:type="spellEnd"/>
      <w:r w:rsidRPr="00E81582">
        <w:rPr>
          <w:rFonts w:ascii="Arial Narrow" w:eastAsia="Arial" w:hAnsi="Arial Narrow" w:cs="Arial"/>
          <w:lang w:eastAsia="en-GB" w:bidi="en-GB"/>
        </w:rPr>
        <w:t xml:space="preserve"> the maternity unit is indicated for ongoing respiratory support consider delivery prior to transfer, with MgSO</w:t>
      </w:r>
      <w:r w:rsidRPr="00E81582">
        <w:rPr>
          <w:rFonts w:ascii="Arial Narrow" w:eastAsia="Arial" w:hAnsi="Arial Narrow" w:cs="Arial"/>
          <w:vertAlign w:val="subscript"/>
          <w:lang w:eastAsia="en-GB" w:bidi="en-GB"/>
        </w:rPr>
        <w:t>4</w:t>
      </w:r>
      <w:r w:rsidRPr="00E81582">
        <w:rPr>
          <w:rFonts w:ascii="Arial Narrow" w:eastAsia="Arial" w:hAnsi="Arial Narrow" w:cs="Arial"/>
          <w:lang w:eastAsia="en-GB" w:bidi="en-GB"/>
        </w:rPr>
        <w:t xml:space="preserve"> cover for </w:t>
      </w:r>
      <w:proofErr w:type="spellStart"/>
      <w:r w:rsidRPr="00E81582">
        <w:rPr>
          <w:rFonts w:ascii="Arial Narrow" w:eastAsia="Arial" w:hAnsi="Arial Narrow" w:cs="Arial"/>
          <w:lang w:eastAsia="en-GB" w:bidi="en-GB"/>
        </w:rPr>
        <w:t>fetal</w:t>
      </w:r>
      <w:proofErr w:type="spellEnd"/>
      <w:r w:rsidRPr="00E81582">
        <w:rPr>
          <w:rFonts w:ascii="Arial Narrow" w:eastAsia="Arial" w:hAnsi="Arial Narrow" w:cs="Arial"/>
          <w:lang w:eastAsia="en-GB" w:bidi="en-GB"/>
        </w:rPr>
        <w:t xml:space="preserve"> neuroprotection (see Appendix B), irrespective of steroid status (do not delay indicated delivery for steroid</w:t>
      </w:r>
      <w:r w:rsidRPr="00E81582">
        <w:rPr>
          <w:rFonts w:ascii="Arial Narrow" w:eastAsia="Arial" w:hAnsi="Arial Narrow" w:cs="Arial"/>
          <w:spacing w:val="-2"/>
          <w:lang w:eastAsia="en-GB" w:bidi="en-GB"/>
        </w:rPr>
        <w:t xml:space="preserve"> </w:t>
      </w:r>
      <w:r w:rsidRPr="00E81582">
        <w:rPr>
          <w:rFonts w:ascii="Arial Narrow" w:eastAsia="Arial" w:hAnsi="Arial Narrow" w:cs="Arial"/>
          <w:lang w:eastAsia="en-GB" w:bidi="en-GB"/>
        </w:rPr>
        <w:t>administration).</w:t>
      </w:r>
    </w:p>
    <w:p w:rsidR="00954F65" w:rsidRPr="00E81582" w:rsidRDefault="00954F65" w:rsidP="00954F65">
      <w:pPr>
        <w:widowControl w:val="0"/>
        <w:numPr>
          <w:ilvl w:val="0"/>
          <w:numId w:val="1"/>
        </w:numPr>
        <w:tabs>
          <w:tab w:val="left" w:pos="1661"/>
        </w:tabs>
        <w:autoSpaceDE w:val="0"/>
        <w:autoSpaceDN w:val="0"/>
        <w:spacing w:before="197" w:after="0" w:line="271" w:lineRule="auto"/>
        <w:ind w:right="561"/>
        <w:rPr>
          <w:rFonts w:ascii="Arial Narrow" w:eastAsia="Arial" w:hAnsi="Arial Narrow" w:cs="Arial"/>
          <w:lang w:eastAsia="en-GB" w:bidi="en-GB"/>
        </w:rPr>
      </w:pPr>
      <w:r w:rsidRPr="00E81582">
        <w:rPr>
          <w:rFonts w:ascii="Arial Narrow" w:eastAsia="Arial" w:hAnsi="Arial Narrow" w:cs="Arial"/>
          <w:b/>
          <w:lang w:eastAsia="en-GB" w:bidi="en-GB"/>
        </w:rPr>
        <w:t>23+0 - 27+6 weeks</w:t>
      </w:r>
      <w:r w:rsidRPr="00E81582">
        <w:rPr>
          <w:rFonts w:ascii="Arial Narrow" w:eastAsia="Arial" w:hAnsi="Arial Narrow" w:cs="Arial"/>
          <w:lang w:eastAsia="en-GB" w:bidi="en-GB"/>
        </w:rPr>
        <w:t xml:space="preserve"> and in the absence of an obstetric reason for immediate delivery, give antenatal corticosteroids as above and employ appropriate respiratory support in the correct clinical environment.</w:t>
      </w:r>
    </w:p>
    <w:p w:rsidR="00954F65" w:rsidRPr="00E81582" w:rsidRDefault="00954F65" w:rsidP="00954F65">
      <w:pPr>
        <w:widowControl w:val="0"/>
        <w:numPr>
          <w:ilvl w:val="0"/>
          <w:numId w:val="1"/>
        </w:numPr>
        <w:tabs>
          <w:tab w:val="left" w:pos="1661"/>
        </w:tabs>
        <w:autoSpaceDE w:val="0"/>
        <w:autoSpaceDN w:val="0"/>
        <w:spacing w:before="197" w:after="0" w:line="271" w:lineRule="auto"/>
        <w:ind w:right="561"/>
        <w:rPr>
          <w:rFonts w:ascii="Arial Narrow" w:eastAsia="Arial" w:hAnsi="Arial Narrow" w:cs="Arial"/>
          <w:lang w:eastAsia="en-GB" w:bidi="en-GB"/>
        </w:rPr>
      </w:pPr>
      <w:r w:rsidRPr="00E81582">
        <w:rPr>
          <w:rFonts w:ascii="Arial Narrow" w:hAnsi="Arial Narrow" w:cs="Arial"/>
        </w:rPr>
        <w:t xml:space="preserve">Below 20 weeks gestation the benefits of emptying the uterus to relieve </w:t>
      </w:r>
      <w:proofErr w:type="spellStart"/>
      <w:r w:rsidRPr="00E81582">
        <w:rPr>
          <w:rFonts w:ascii="Arial Narrow" w:hAnsi="Arial Narrow" w:cs="Arial"/>
        </w:rPr>
        <w:t>aortocaval</w:t>
      </w:r>
      <w:proofErr w:type="spellEnd"/>
      <w:r w:rsidRPr="00E81582">
        <w:rPr>
          <w:rFonts w:ascii="Arial Narrow" w:hAnsi="Arial Narrow" w:cs="Arial"/>
        </w:rPr>
        <w:t xml:space="preserve"> compression and decrease oxygen requirements are less</w:t>
      </w:r>
      <w:r w:rsidRPr="00E81582">
        <w:rPr>
          <w:rFonts w:ascii="Arial Narrow" w:hAnsi="Arial Narrow" w:cs="Arial"/>
          <w:spacing w:val="-4"/>
        </w:rPr>
        <w:t xml:space="preserve"> </w:t>
      </w:r>
      <w:r w:rsidRPr="00E81582">
        <w:rPr>
          <w:rFonts w:ascii="Arial Narrow" w:hAnsi="Arial Narrow" w:cs="Arial"/>
        </w:rPr>
        <w:t>pronounced.</w:t>
      </w:r>
    </w:p>
    <w:p w:rsidR="00954F65" w:rsidRPr="00E81582" w:rsidRDefault="00954F65" w:rsidP="00954F65">
      <w:pPr>
        <w:pStyle w:val="BodyText"/>
        <w:rPr>
          <w:rFonts w:ascii="Arial Narrow" w:hAnsi="Arial Narrow"/>
          <w:sz w:val="24"/>
        </w:rPr>
      </w:pPr>
    </w:p>
    <w:p w:rsidR="00954F65" w:rsidRPr="00E81582" w:rsidRDefault="00954F65" w:rsidP="00954F65">
      <w:pPr>
        <w:widowControl w:val="0"/>
        <w:tabs>
          <w:tab w:val="left" w:pos="1661"/>
        </w:tabs>
        <w:autoSpaceDE w:val="0"/>
        <w:autoSpaceDN w:val="0"/>
        <w:spacing w:before="197" w:after="0" w:line="271" w:lineRule="auto"/>
        <w:ind w:right="561"/>
        <w:rPr>
          <w:rFonts w:ascii="Arial Narrow" w:eastAsia="Arial" w:hAnsi="Arial Narrow" w:cs="Arial"/>
          <w:lang w:eastAsia="en-GB" w:bidi="en-GB"/>
        </w:rPr>
      </w:pPr>
    </w:p>
    <w:p w:rsidR="00954F65" w:rsidRPr="00E81582" w:rsidRDefault="00F765D1" w:rsidP="00954F65">
      <w:pPr>
        <w:pStyle w:val="Heading4"/>
        <w:spacing w:before="144"/>
        <w:rPr>
          <w:rFonts w:ascii="Arial Narrow" w:hAnsi="Arial Narrow"/>
          <w:u w:val="single"/>
        </w:rPr>
      </w:pPr>
      <w:r w:rsidRPr="00E81582">
        <w:rPr>
          <w:rFonts w:ascii="Arial Narrow" w:hAnsi="Arial Narrow"/>
          <w:u w:val="single"/>
        </w:rPr>
        <w:t>If out</w:t>
      </w:r>
      <w:r w:rsidR="00E81582" w:rsidRPr="00E81582">
        <w:rPr>
          <w:rFonts w:ascii="Arial Narrow" w:hAnsi="Arial Narrow"/>
          <w:u w:val="single"/>
        </w:rPr>
        <w:t xml:space="preserve"> of</w:t>
      </w:r>
      <w:r w:rsidRPr="00E81582">
        <w:rPr>
          <w:rFonts w:ascii="Arial Narrow" w:hAnsi="Arial Narrow"/>
          <w:u w:val="single"/>
        </w:rPr>
        <w:t xml:space="preserve"> the Maternity Unit (HDU/ITU/Markham</w:t>
      </w:r>
      <w:proofErr w:type="gramStart"/>
      <w:r w:rsidRPr="00E81582">
        <w:rPr>
          <w:rFonts w:ascii="Arial Narrow" w:hAnsi="Arial Narrow"/>
          <w:u w:val="single"/>
        </w:rPr>
        <w:t>)</w:t>
      </w:r>
      <w:r w:rsidR="00E81582" w:rsidRPr="00E81582">
        <w:rPr>
          <w:rFonts w:ascii="Arial Narrow" w:hAnsi="Arial Narrow"/>
        </w:rPr>
        <w:t xml:space="preserve"> :</w:t>
      </w:r>
      <w:proofErr w:type="gramEnd"/>
    </w:p>
    <w:p w:rsidR="00954F65" w:rsidRPr="00E81582" w:rsidRDefault="00954F65" w:rsidP="00954F65">
      <w:pPr>
        <w:pStyle w:val="BodyText"/>
        <w:spacing w:before="9"/>
        <w:rPr>
          <w:rFonts w:ascii="Arial Narrow" w:hAnsi="Arial Narrow"/>
          <w:b/>
          <w:sz w:val="20"/>
        </w:rPr>
      </w:pPr>
    </w:p>
    <w:p w:rsidR="00954F65" w:rsidRPr="00E81582" w:rsidRDefault="00954F65" w:rsidP="00954F65">
      <w:pPr>
        <w:pStyle w:val="BodyText"/>
        <w:spacing w:line="276" w:lineRule="auto"/>
        <w:ind w:left="580" w:right="176"/>
        <w:rPr>
          <w:rFonts w:ascii="Arial Narrow" w:hAnsi="Arial Narrow"/>
        </w:rPr>
      </w:pPr>
      <w:r w:rsidRPr="00E81582">
        <w:rPr>
          <w:rFonts w:ascii="Arial Narrow" w:hAnsi="Arial Narrow"/>
        </w:rPr>
        <w:t>ED / medical wards must notify the 989 bleep holder and / or the O&amp;G consultant on call through Switchboard of all pregnant women admitted with signs or symptoms suggestive of COVID-19 OR are positive for COVID-</w:t>
      </w:r>
      <w:proofErr w:type="gramStart"/>
      <w:r w:rsidRPr="00E81582">
        <w:rPr>
          <w:rFonts w:ascii="Arial Narrow" w:hAnsi="Arial Narrow"/>
        </w:rPr>
        <w:t>19 .</w:t>
      </w:r>
      <w:proofErr w:type="gramEnd"/>
      <w:r w:rsidRPr="00E81582">
        <w:rPr>
          <w:rFonts w:ascii="Arial Narrow" w:hAnsi="Arial Narrow"/>
        </w:rPr>
        <w:t xml:space="preserve"> The following information must be given to the on call consultant who will then liaise and pass the information on to the Labour Ward Co-ordinator:</w:t>
      </w:r>
    </w:p>
    <w:p w:rsidR="00954F65" w:rsidRPr="00E81582" w:rsidRDefault="00954F65" w:rsidP="00954F65">
      <w:pPr>
        <w:pStyle w:val="BodyText"/>
        <w:spacing w:before="6"/>
        <w:rPr>
          <w:rFonts w:ascii="Arial Narrow" w:hAnsi="Arial Narrow"/>
          <w:sz w:val="20"/>
        </w:rPr>
      </w:pPr>
    </w:p>
    <w:p w:rsidR="00954F65" w:rsidRPr="00E81582" w:rsidRDefault="00954F65" w:rsidP="00954F65">
      <w:pPr>
        <w:pStyle w:val="ListParagraph"/>
        <w:numPr>
          <w:ilvl w:val="0"/>
          <w:numId w:val="2"/>
        </w:numPr>
        <w:tabs>
          <w:tab w:val="left" w:pos="1147"/>
        </w:tabs>
        <w:rPr>
          <w:rFonts w:ascii="Arial Narrow" w:hAnsi="Arial Narrow"/>
        </w:rPr>
      </w:pPr>
      <w:r w:rsidRPr="00E81582">
        <w:rPr>
          <w:rFonts w:ascii="Arial Narrow" w:hAnsi="Arial Narrow"/>
        </w:rPr>
        <w:t>Patients name and NHS</w:t>
      </w:r>
      <w:r w:rsidRPr="00E81582">
        <w:rPr>
          <w:rFonts w:ascii="Arial Narrow" w:hAnsi="Arial Narrow"/>
          <w:spacing w:val="-4"/>
        </w:rPr>
        <w:t xml:space="preserve"> </w:t>
      </w:r>
      <w:r w:rsidRPr="00E81582">
        <w:rPr>
          <w:rFonts w:ascii="Arial Narrow" w:hAnsi="Arial Narrow"/>
        </w:rPr>
        <w:t>number</w:t>
      </w:r>
    </w:p>
    <w:p w:rsidR="00954F65" w:rsidRPr="00E81582" w:rsidRDefault="00954F65" w:rsidP="00954F65">
      <w:pPr>
        <w:pStyle w:val="ListParagraph"/>
        <w:numPr>
          <w:ilvl w:val="0"/>
          <w:numId w:val="2"/>
        </w:numPr>
        <w:tabs>
          <w:tab w:val="left" w:pos="1147"/>
        </w:tabs>
        <w:spacing w:before="254"/>
        <w:rPr>
          <w:rFonts w:ascii="Arial Narrow" w:hAnsi="Arial Narrow"/>
        </w:rPr>
      </w:pPr>
      <w:r w:rsidRPr="00E81582">
        <w:rPr>
          <w:rFonts w:ascii="Arial Narrow" w:hAnsi="Arial Narrow"/>
        </w:rPr>
        <w:t>Location</w:t>
      </w:r>
    </w:p>
    <w:p w:rsidR="00954F65" w:rsidRPr="00E81582" w:rsidRDefault="00954F65" w:rsidP="00954F65">
      <w:pPr>
        <w:pStyle w:val="ListParagraph"/>
        <w:numPr>
          <w:ilvl w:val="0"/>
          <w:numId w:val="2"/>
        </w:numPr>
        <w:tabs>
          <w:tab w:val="left" w:pos="1147"/>
        </w:tabs>
        <w:spacing w:before="254"/>
        <w:rPr>
          <w:rFonts w:ascii="Arial Narrow" w:hAnsi="Arial Narrow"/>
        </w:rPr>
      </w:pPr>
      <w:r w:rsidRPr="00E81582">
        <w:rPr>
          <w:rFonts w:ascii="Arial Narrow" w:hAnsi="Arial Narrow"/>
        </w:rPr>
        <w:t>Gestational age if</w:t>
      </w:r>
      <w:r w:rsidRPr="00E81582">
        <w:rPr>
          <w:rFonts w:ascii="Arial Narrow" w:hAnsi="Arial Narrow"/>
          <w:spacing w:val="-1"/>
        </w:rPr>
        <w:t xml:space="preserve"> </w:t>
      </w:r>
      <w:r w:rsidRPr="00E81582">
        <w:rPr>
          <w:rFonts w:ascii="Arial Narrow" w:hAnsi="Arial Narrow"/>
        </w:rPr>
        <w:t>known</w:t>
      </w:r>
    </w:p>
    <w:p w:rsidR="00954F65" w:rsidRPr="00E81582" w:rsidRDefault="00954F65" w:rsidP="00954F65">
      <w:pPr>
        <w:pStyle w:val="ListParagraph"/>
        <w:numPr>
          <w:ilvl w:val="0"/>
          <w:numId w:val="2"/>
        </w:numPr>
        <w:tabs>
          <w:tab w:val="left" w:pos="1147"/>
        </w:tabs>
        <w:spacing w:before="254"/>
        <w:rPr>
          <w:rFonts w:ascii="Arial Narrow" w:hAnsi="Arial Narrow"/>
        </w:rPr>
      </w:pPr>
      <w:r w:rsidRPr="00E81582">
        <w:rPr>
          <w:rFonts w:ascii="Arial Narrow" w:hAnsi="Arial Narrow"/>
        </w:rPr>
        <w:t xml:space="preserve">Clinical / </w:t>
      </w:r>
      <w:proofErr w:type="spellStart"/>
      <w:r w:rsidRPr="00E81582">
        <w:rPr>
          <w:rFonts w:ascii="Arial Narrow" w:hAnsi="Arial Narrow"/>
        </w:rPr>
        <w:t>ventilatory</w:t>
      </w:r>
      <w:proofErr w:type="spellEnd"/>
      <w:r w:rsidRPr="00E81582">
        <w:rPr>
          <w:rFonts w:ascii="Arial Narrow" w:hAnsi="Arial Narrow"/>
        </w:rPr>
        <w:t xml:space="preserve"> status</w:t>
      </w:r>
    </w:p>
    <w:p w:rsidR="00954F65" w:rsidRPr="00E81582" w:rsidRDefault="00954F65" w:rsidP="00954F65">
      <w:pPr>
        <w:pStyle w:val="ListParagraph"/>
        <w:numPr>
          <w:ilvl w:val="0"/>
          <w:numId w:val="2"/>
        </w:numPr>
        <w:tabs>
          <w:tab w:val="left" w:pos="1147"/>
        </w:tabs>
        <w:spacing w:before="254"/>
        <w:rPr>
          <w:rFonts w:ascii="Arial Narrow" w:hAnsi="Arial Narrow"/>
        </w:rPr>
      </w:pPr>
      <w:r w:rsidRPr="00E81582">
        <w:rPr>
          <w:rFonts w:ascii="Arial Narrow" w:hAnsi="Arial Narrow"/>
        </w:rPr>
        <w:t>Whether urgent review is</w:t>
      </w:r>
      <w:r w:rsidRPr="00E81582">
        <w:rPr>
          <w:rFonts w:ascii="Arial Narrow" w:hAnsi="Arial Narrow"/>
          <w:spacing w:val="1"/>
        </w:rPr>
        <w:t xml:space="preserve"> </w:t>
      </w:r>
      <w:r w:rsidRPr="00E81582">
        <w:rPr>
          <w:rFonts w:ascii="Arial Narrow" w:hAnsi="Arial Narrow"/>
        </w:rPr>
        <w:t>required</w:t>
      </w:r>
    </w:p>
    <w:p w:rsidR="00954F65" w:rsidRPr="00E81582" w:rsidRDefault="00E81582" w:rsidP="00E81582">
      <w:pPr>
        <w:pStyle w:val="BodyText"/>
        <w:spacing w:before="217" w:line="276" w:lineRule="auto"/>
        <w:ind w:left="720" w:right="372"/>
        <w:rPr>
          <w:rFonts w:ascii="Arial Narrow" w:hAnsi="Arial Narrow"/>
        </w:rPr>
      </w:pPr>
      <w:r>
        <w:rPr>
          <w:rFonts w:ascii="Arial Narrow" w:hAnsi="Arial Narrow"/>
        </w:rPr>
        <w:t>The r</w:t>
      </w:r>
      <w:r w:rsidR="00954F65" w:rsidRPr="00E81582">
        <w:rPr>
          <w:rFonts w:ascii="Arial Narrow" w:hAnsi="Arial Narrow"/>
        </w:rPr>
        <w:t>esponsibility if the consultant obstetrician on call is:</w:t>
      </w:r>
    </w:p>
    <w:p w:rsidR="00954F65" w:rsidRPr="00E81582" w:rsidRDefault="00954F65" w:rsidP="00954F65">
      <w:pPr>
        <w:pStyle w:val="ListParagraph"/>
        <w:numPr>
          <w:ilvl w:val="0"/>
          <w:numId w:val="3"/>
        </w:numPr>
        <w:tabs>
          <w:tab w:val="left" w:pos="1301"/>
        </w:tabs>
        <w:spacing w:before="200"/>
        <w:rPr>
          <w:rFonts w:ascii="Arial Narrow" w:hAnsi="Arial Narrow"/>
          <w:color w:val="000000" w:themeColor="text1"/>
        </w:rPr>
      </w:pPr>
      <w:r w:rsidRPr="00E81582">
        <w:rPr>
          <w:rFonts w:ascii="Arial Narrow" w:hAnsi="Arial Narrow"/>
        </w:rPr>
        <w:t xml:space="preserve">Daily review of any pregnant woman with suspected/confirmed Covid-19 and </w:t>
      </w:r>
      <w:r w:rsidRPr="00E81582">
        <w:rPr>
          <w:rFonts w:ascii="Arial Narrow" w:hAnsi="Arial Narrow"/>
          <w:color w:val="000000" w:themeColor="text1"/>
        </w:rPr>
        <w:t>liaison</w:t>
      </w:r>
      <w:r w:rsidR="00393B11" w:rsidRPr="00E81582">
        <w:rPr>
          <w:rFonts w:ascii="Arial Narrow" w:hAnsi="Arial Narrow"/>
          <w:color w:val="000000" w:themeColor="text1"/>
        </w:rPr>
        <w:t xml:space="preserve"> with the consultant intensivist </w:t>
      </w:r>
      <w:r w:rsidR="00F765D1" w:rsidRPr="00E81582">
        <w:rPr>
          <w:rFonts w:ascii="Arial Narrow" w:hAnsi="Arial Narrow"/>
          <w:color w:val="000000" w:themeColor="text1"/>
        </w:rPr>
        <w:t xml:space="preserve"> on call (bleep 837) if the woman is on HDU or ITU</w:t>
      </w:r>
      <w:r w:rsidR="00393B11" w:rsidRPr="00E81582">
        <w:rPr>
          <w:rFonts w:ascii="Arial Narrow" w:hAnsi="Arial Narrow"/>
          <w:color w:val="000000" w:themeColor="text1"/>
        </w:rPr>
        <w:t>/ obstetric anaesthetist on call (</w:t>
      </w:r>
      <w:r w:rsidR="00F765D1" w:rsidRPr="00E81582">
        <w:rPr>
          <w:rFonts w:ascii="Arial Narrow" w:hAnsi="Arial Narrow"/>
          <w:color w:val="000000" w:themeColor="text1"/>
        </w:rPr>
        <w:t>bleep 010) if she is in another part of the hospital</w:t>
      </w:r>
    </w:p>
    <w:p w:rsidR="00954F65" w:rsidRPr="00E81582" w:rsidRDefault="00954F65" w:rsidP="00954F65">
      <w:pPr>
        <w:pStyle w:val="BodyText"/>
        <w:spacing w:before="7"/>
        <w:rPr>
          <w:rFonts w:ascii="Arial Narrow" w:hAnsi="Arial Narrow"/>
          <w:color w:val="000000" w:themeColor="text1"/>
          <w:sz w:val="20"/>
        </w:rPr>
      </w:pPr>
    </w:p>
    <w:p w:rsidR="00954F65" w:rsidRPr="00E81582" w:rsidRDefault="00954F65" w:rsidP="00954F65">
      <w:pPr>
        <w:pStyle w:val="ListParagraph"/>
        <w:numPr>
          <w:ilvl w:val="0"/>
          <w:numId w:val="3"/>
        </w:numPr>
        <w:tabs>
          <w:tab w:val="left" w:pos="1301"/>
        </w:tabs>
        <w:rPr>
          <w:rFonts w:ascii="Arial Narrow" w:hAnsi="Arial Narrow"/>
        </w:rPr>
      </w:pPr>
      <w:r w:rsidRPr="00E81582">
        <w:rPr>
          <w:rFonts w:ascii="Arial Narrow" w:hAnsi="Arial Narrow"/>
        </w:rPr>
        <w:t>Viability will be checked</w:t>
      </w:r>
      <w:r w:rsidRPr="00E81582">
        <w:rPr>
          <w:rFonts w:ascii="Arial Narrow" w:hAnsi="Arial Narrow"/>
          <w:spacing w:val="-4"/>
        </w:rPr>
        <w:t xml:space="preserve"> </w:t>
      </w:r>
      <w:r w:rsidRPr="00E81582">
        <w:rPr>
          <w:rFonts w:ascii="Arial Narrow" w:hAnsi="Arial Narrow"/>
        </w:rPr>
        <w:t>daily</w:t>
      </w:r>
      <w:r w:rsidR="00393B11" w:rsidRPr="00E81582">
        <w:rPr>
          <w:rFonts w:ascii="Arial Narrow" w:hAnsi="Arial Narrow"/>
        </w:rPr>
        <w:t xml:space="preserve"> during the obstetric review</w:t>
      </w:r>
    </w:p>
    <w:p w:rsidR="00954F65" w:rsidRPr="00E81582" w:rsidRDefault="00954F65" w:rsidP="00954F65">
      <w:pPr>
        <w:pStyle w:val="BodyText"/>
        <w:spacing w:before="7"/>
        <w:rPr>
          <w:rFonts w:ascii="Arial Narrow" w:hAnsi="Arial Narrow"/>
          <w:sz w:val="20"/>
        </w:rPr>
      </w:pPr>
    </w:p>
    <w:p w:rsidR="00954F65" w:rsidRPr="00E81582" w:rsidRDefault="00954F65" w:rsidP="00954F65">
      <w:pPr>
        <w:pStyle w:val="ListParagraph"/>
        <w:numPr>
          <w:ilvl w:val="0"/>
          <w:numId w:val="3"/>
        </w:numPr>
        <w:tabs>
          <w:tab w:val="left" w:pos="1301"/>
        </w:tabs>
        <w:spacing w:line="271" w:lineRule="auto"/>
        <w:ind w:right="180"/>
        <w:rPr>
          <w:rFonts w:ascii="Arial Narrow" w:hAnsi="Arial Narrow"/>
        </w:rPr>
      </w:pPr>
      <w:r w:rsidRPr="00E81582">
        <w:rPr>
          <w:rFonts w:ascii="Arial Narrow" w:hAnsi="Arial Narrow"/>
        </w:rPr>
        <w:t xml:space="preserve">These women are at increased risk of VTE and should be prescribed LMWH prophylaxis unless contraindicated. If LMWH contraindicated use TEDS, or if the woman is </w:t>
      </w:r>
      <w:proofErr w:type="spellStart"/>
      <w:r w:rsidRPr="00E81582">
        <w:rPr>
          <w:rFonts w:ascii="Arial Narrow" w:hAnsi="Arial Narrow"/>
        </w:rPr>
        <w:t>post surgery</w:t>
      </w:r>
      <w:proofErr w:type="spellEnd"/>
      <w:r w:rsidRPr="00E81582">
        <w:rPr>
          <w:rFonts w:ascii="Arial Narrow" w:hAnsi="Arial Narrow"/>
        </w:rPr>
        <w:t>, TEDS should be used in addition to</w:t>
      </w:r>
      <w:r w:rsidRPr="00E81582">
        <w:rPr>
          <w:rFonts w:ascii="Arial Narrow" w:hAnsi="Arial Narrow"/>
          <w:spacing w:val="-3"/>
        </w:rPr>
        <w:t xml:space="preserve"> </w:t>
      </w:r>
      <w:r w:rsidRPr="00E81582">
        <w:rPr>
          <w:rFonts w:ascii="Arial Narrow" w:hAnsi="Arial Narrow"/>
        </w:rPr>
        <w:t>LMWH.</w:t>
      </w:r>
    </w:p>
    <w:p w:rsidR="00954F65" w:rsidRPr="00E81582" w:rsidRDefault="00954F65" w:rsidP="00954F65">
      <w:pPr>
        <w:pStyle w:val="ListParagraph"/>
        <w:numPr>
          <w:ilvl w:val="0"/>
          <w:numId w:val="3"/>
        </w:numPr>
        <w:tabs>
          <w:tab w:val="left" w:pos="1301"/>
        </w:tabs>
        <w:spacing w:before="203" w:line="271" w:lineRule="auto"/>
        <w:ind w:right="663"/>
        <w:jc w:val="both"/>
        <w:rPr>
          <w:rFonts w:ascii="Arial Narrow" w:hAnsi="Arial Narrow"/>
        </w:rPr>
      </w:pPr>
      <w:r w:rsidRPr="00E81582">
        <w:rPr>
          <w:rFonts w:ascii="Arial Narrow" w:hAnsi="Arial Narrow"/>
        </w:rPr>
        <w:t xml:space="preserve">All pregnant woman with COVID-19 discharged </w:t>
      </w:r>
      <w:proofErr w:type="spellStart"/>
      <w:r w:rsidRPr="00E81582">
        <w:rPr>
          <w:rFonts w:ascii="Arial Narrow" w:hAnsi="Arial Narrow"/>
        </w:rPr>
        <w:t>antenatally</w:t>
      </w:r>
      <w:proofErr w:type="spellEnd"/>
      <w:r w:rsidRPr="00E81582">
        <w:rPr>
          <w:rFonts w:ascii="Arial Narrow" w:hAnsi="Arial Narrow"/>
        </w:rPr>
        <w:t xml:space="preserve"> will require 4 weeks of prophylactic LMWH following discharge, and for those diagnosed around the time of birth they will require 6 weeks of </w:t>
      </w:r>
      <w:proofErr w:type="spellStart"/>
      <w:r w:rsidRPr="00E81582">
        <w:rPr>
          <w:rFonts w:ascii="Arial Narrow" w:hAnsi="Arial Narrow"/>
        </w:rPr>
        <w:t>postanatal</w:t>
      </w:r>
      <w:proofErr w:type="spellEnd"/>
      <w:r w:rsidRPr="00E81582">
        <w:rPr>
          <w:rFonts w:ascii="Arial Narrow" w:hAnsi="Arial Narrow"/>
        </w:rPr>
        <w:t xml:space="preserve"> LMWH for VTE prophylaxis (see Appendix</w:t>
      </w:r>
      <w:r w:rsidRPr="00E81582">
        <w:rPr>
          <w:rFonts w:ascii="Arial Narrow" w:hAnsi="Arial Narrow"/>
          <w:spacing w:val="-1"/>
        </w:rPr>
        <w:t xml:space="preserve"> </w:t>
      </w:r>
      <w:r w:rsidRPr="00E81582">
        <w:rPr>
          <w:rFonts w:ascii="Arial Narrow" w:hAnsi="Arial Narrow"/>
        </w:rPr>
        <w:t>C)</w:t>
      </w:r>
    </w:p>
    <w:p w:rsidR="00393B11" w:rsidRDefault="00954F65" w:rsidP="00E81582">
      <w:pPr>
        <w:pStyle w:val="BodyText"/>
        <w:spacing w:before="204" w:line="276" w:lineRule="auto"/>
        <w:ind w:left="580" w:right="358"/>
        <w:rPr>
          <w:rFonts w:ascii="Arial Narrow" w:hAnsi="Arial Narrow"/>
        </w:rPr>
      </w:pPr>
      <w:r w:rsidRPr="00E81582">
        <w:rPr>
          <w:rFonts w:ascii="Arial Narrow" w:hAnsi="Arial Narrow"/>
        </w:rPr>
        <w:t>NB – Consider additional investigations to rule out differential diagnoses e.g. ECG, CTPA as appropriate, echocardiogram. Do not assume all pyrexia is due to COVID-19 and also perform a full sepsis screening.</w:t>
      </w:r>
    </w:p>
    <w:p w:rsidR="00E81582" w:rsidRPr="00E81582" w:rsidRDefault="00E81582" w:rsidP="00E81582">
      <w:pPr>
        <w:pStyle w:val="BodyText"/>
        <w:spacing w:before="204" w:line="276" w:lineRule="auto"/>
        <w:ind w:left="580" w:right="358"/>
        <w:rPr>
          <w:rFonts w:ascii="Arial Narrow" w:hAnsi="Arial Narrow"/>
        </w:rPr>
      </w:pPr>
    </w:p>
    <w:p w:rsidR="00393B11" w:rsidRPr="00E81582" w:rsidRDefault="00393B11" w:rsidP="00393B11">
      <w:pPr>
        <w:pStyle w:val="Heading4"/>
        <w:spacing w:before="1"/>
        <w:rPr>
          <w:rFonts w:ascii="Arial Narrow" w:hAnsi="Arial Narrow"/>
        </w:rPr>
      </w:pPr>
      <w:r w:rsidRPr="00E81582">
        <w:rPr>
          <w:rFonts w:ascii="Arial Narrow" w:hAnsi="Arial Narrow"/>
        </w:rPr>
        <w:t>If not ventilated:</w:t>
      </w:r>
    </w:p>
    <w:p w:rsidR="00393B11" w:rsidRPr="00E81582" w:rsidRDefault="00393B11" w:rsidP="00393B11">
      <w:pPr>
        <w:pStyle w:val="BodyText"/>
        <w:spacing w:before="10"/>
        <w:rPr>
          <w:rFonts w:ascii="Arial Narrow" w:hAnsi="Arial Narrow"/>
          <w:b/>
          <w:sz w:val="20"/>
        </w:rPr>
      </w:pPr>
    </w:p>
    <w:p w:rsidR="00393B11" w:rsidRPr="00E81582" w:rsidRDefault="00393B11" w:rsidP="00393B11">
      <w:pPr>
        <w:pStyle w:val="BodyText"/>
        <w:spacing w:line="276" w:lineRule="auto"/>
        <w:ind w:left="580" w:right="151"/>
        <w:rPr>
          <w:rFonts w:ascii="Arial Narrow" w:hAnsi="Arial Narrow"/>
        </w:rPr>
      </w:pPr>
      <w:r w:rsidRPr="00E81582">
        <w:rPr>
          <w:rFonts w:ascii="Arial Narrow" w:hAnsi="Arial Narrow"/>
          <w:position w:val="2"/>
        </w:rPr>
        <w:t xml:space="preserve">If oxygen </w:t>
      </w:r>
      <w:proofErr w:type="spellStart"/>
      <w:r w:rsidRPr="00E81582">
        <w:rPr>
          <w:rFonts w:ascii="Arial Narrow" w:hAnsi="Arial Narrow"/>
          <w:position w:val="2"/>
        </w:rPr>
        <w:t>sats</w:t>
      </w:r>
      <w:proofErr w:type="spellEnd"/>
      <w:r w:rsidRPr="00E81582">
        <w:rPr>
          <w:rFonts w:ascii="Arial Narrow" w:hAnsi="Arial Narrow"/>
          <w:position w:val="2"/>
        </w:rPr>
        <w:t xml:space="preserve"> ≤94% on air or requiring supplemental O</w:t>
      </w:r>
      <w:r w:rsidRPr="00E81582">
        <w:rPr>
          <w:rFonts w:ascii="Arial Narrow" w:hAnsi="Arial Narrow"/>
          <w:sz w:val="12"/>
        </w:rPr>
        <w:t xml:space="preserve">2 </w:t>
      </w:r>
      <w:r w:rsidRPr="00E81582">
        <w:rPr>
          <w:rFonts w:ascii="Arial Narrow" w:hAnsi="Arial Narrow"/>
          <w:position w:val="2"/>
        </w:rPr>
        <w:t xml:space="preserve">to maintain </w:t>
      </w:r>
      <w:proofErr w:type="spellStart"/>
      <w:r w:rsidRPr="00E81582">
        <w:rPr>
          <w:rFonts w:ascii="Arial Narrow" w:hAnsi="Arial Narrow"/>
          <w:position w:val="2"/>
        </w:rPr>
        <w:t>sats</w:t>
      </w:r>
      <w:proofErr w:type="spellEnd"/>
      <w:r w:rsidRPr="00E81582">
        <w:rPr>
          <w:rFonts w:ascii="Arial Narrow" w:hAnsi="Arial Narrow"/>
          <w:position w:val="2"/>
        </w:rPr>
        <w:t xml:space="preserve"> &gt;94% OR the respiratory rate is ≥ </w:t>
      </w:r>
      <w:r w:rsidRPr="00E81582">
        <w:rPr>
          <w:rFonts w:ascii="Arial Narrow" w:hAnsi="Arial Narrow"/>
        </w:rPr>
        <w:t>30 OR there is radiological evidence of pneumonia:</w:t>
      </w:r>
    </w:p>
    <w:p w:rsidR="00393B11" w:rsidRPr="00E81582" w:rsidRDefault="00393B11" w:rsidP="00393B11">
      <w:pPr>
        <w:pStyle w:val="ListParagraph"/>
        <w:numPr>
          <w:ilvl w:val="0"/>
          <w:numId w:val="3"/>
        </w:numPr>
        <w:tabs>
          <w:tab w:val="left" w:pos="1301"/>
        </w:tabs>
        <w:spacing w:before="201" w:line="268" w:lineRule="auto"/>
        <w:ind w:right="947"/>
        <w:rPr>
          <w:rFonts w:ascii="Arial Narrow" w:hAnsi="Arial Narrow"/>
        </w:rPr>
      </w:pPr>
      <w:r w:rsidRPr="00E81582">
        <w:rPr>
          <w:rFonts w:ascii="Arial Narrow" w:hAnsi="Arial Narrow"/>
        </w:rPr>
        <w:t xml:space="preserve">Consultant level </w:t>
      </w:r>
      <w:r w:rsidRPr="00E81582">
        <w:rPr>
          <w:rFonts w:ascii="Arial Narrow" w:hAnsi="Arial Narrow"/>
          <w:spacing w:val="-2"/>
        </w:rPr>
        <w:t xml:space="preserve">MDT </w:t>
      </w:r>
      <w:r w:rsidRPr="00E81582">
        <w:rPr>
          <w:rFonts w:ascii="Arial Narrow" w:hAnsi="Arial Narrow"/>
        </w:rPr>
        <w:t>discussion with obstetrician / anaesthetist / neonatologist / respiratory physician/intensivist.</w:t>
      </w:r>
    </w:p>
    <w:p w:rsidR="00393B11" w:rsidRPr="00E81582" w:rsidRDefault="00393B11" w:rsidP="00393B11">
      <w:pPr>
        <w:pStyle w:val="ListParagraph"/>
        <w:numPr>
          <w:ilvl w:val="0"/>
          <w:numId w:val="3"/>
        </w:numPr>
        <w:tabs>
          <w:tab w:val="left" w:pos="1301"/>
        </w:tabs>
        <w:spacing w:before="79" w:line="276" w:lineRule="auto"/>
        <w:ind w:right="151"/>
        <w:rPr>
          <w:rFonts w:ascii="Arial Narrow" w:hAnsi="Arial Narrow"/>
          <w:b/>
        </w:rPr>
      </w:pPr>
      <w:r w:rsidRPr="00E81582">
        <w:rPr>
          <w:rFonts w:ascii="Arial Narrow" w:hAnsi="Arial Narrow"/>
        </w:rPr>
        <w:lastRenderedPageBreak/>
        <w:t xml:space="preserve">If </w:t>
      </w:r>
      <w:r w:rsidRPr="00E81582">
        <w:rPr>
          <w:rFonts w:ascii="Arial Narrow" w:hAnsi="Arial Narrow"/>
          <w:b/>
        </w:rPr>
        <w:t>34+0 weeks or more</w:t>
      </w:r>
      <w:r w:rsidRPr="00E81582">
        <w:rPr>
          <w:rFonts w:ascii="Arial Narrow" w:hAnsi="Arial Narrow"/>
        </w:rPr>
        <w:t>, consider delivery as this may improve oxygenation and avoid the need for ventilation. This is especially the case if oxygen saturations can only be maintained with high</w:t>
      </w:r>
      <w:r w:rsidRPr="00E81582">
        <w:rPr>
          <w:rFonts w:ascii="Arial Narrow" w:hAnsi="Arial Narrow"/>
          <w:spacing w:val="-29"/>
        </w:rPr>
        <w:t xml:space="preserve"> </w:t>
      </w:r>
      <w:r w:rsidRPr="00E81582">
        <w:rPr>
          <w:rFonts w:ascii="Arial Narrow" w:hAnsi="Arial Narrow"/>
        </w:rPr>
        <w:t xml:space="preserve">flow oxygen. </w:t>
      </w:r>
      <w:r w:rsidRPr="00E81582">
        <w:rPr>
          <w:rFonts w:ascii="Arial Narrow" w:hAnsi="Arial Narrow"/>
          <w:b/>
        </w:rPr>
        <w:t xml:space="preserve">Do not give steroids for </w:t>
      </w:r>
      <w:proofErr w:type="spellStart"/>
      <w:r w:rsidRPr="00E81582">
        <w:rPr>
          <w:rFonts w:ascii="Arial Narrow" w:hAnsi="Arial Narrow"/>
          <w:b/>
        </w:rPr>
        <w:t>fetal</w:t>
      </w:r>
      <w:proofErr w:type="spellEnd"/>
      <w:r w:rsidRPr="00E81582">
        <w:rPr>
          <w:rFonts w:ascii="Arial Narrow" w:hAnsi="Arial Narrow"/>
          <w:b/>
        </w:rPr>
        <w:t xml:space="preserve"> lung maturation as there is less evidence of benefit</w:t>
      </w:r>
      <w:r w:rsidRPr="00E81582">
        <w:rPr>
          <w:rFonts w:ascii="Arial Narrow" w:hAnsi="Arial Narrow"/>
        </w:rPr>
        <w:t xml:space="preserve"> (NICE Clinical Guideline 25 – Preterm Birth &amp; Labour 2015, 2019 update) </w:t>
      </w:r>
      <w:r w:rsidRPr="00E81582">
        <w:rPr>
          <w:rFonts w:ascii="Arial Narrow" w:hAnsi="Arial Narrow"/>
          <w:b/>
        </w:rPr>
        <w:t>and there are concerns that high dose therapeutic steroids may have a detrimental effect on progression of COVID-19 and clinical outcomes.</w:t>
      </w:r>
    </w:p>
    <w:p w:rsidR="00393B11" w:rsidRPr="00E81582" w:rsidRDefault="00393B11" w:rsidP="00393B11">
      <w:pPr>
        <w:pStyle w:val="ListParagraph"/>
        <w:numPr>
          <w:ilvl w:val="0"/>
          <w:numId w:val="3"/>
        </w:numPr>
        <w:tabs>
          <w:tab w:val="left" w:pos="1301"/>
        </w:tabs>
        <w:spacing w:before="199" w:line="276" w:lineRule="auto"/>
        <w:ind w:right="115"/>
        <w:rPr>
          <w:rFonts w:ascii="Arial Narrow" w:hAnsi="Arial Narrow"/>
        </w:rPr>
      </w:pPr>
      <w:r w:rsidRPr="00E81582">
        <w:rPr>
          <w:rFonts w:ascii="Arial Narrow" w:hAnsi="Arial Narrow"/>
          <w:b/>
        </w:rPr>
        <w:t>28+0 – 33+6 weeks</w:t>
      </w:r>
      <w:r w:rsidRPr="00E81582">
        <w:rPr>
          <w:rFonts w:ascii="Arial Narrow" w:hAnsi="Arial Narrow"/>
        </w:rPr>
        <w:t xml:space="preserve">: consider administration of antenatal corticosteroids for </w:t>
      </w:r>
      <w:proofErr w:type="spellStart"/>
      <w:r w:rsidRPr="00E81582">
        <w:rPr>
          <w:rFonts w:ascii="Arial Narrow" w:hAnsi="Arial Narrow"/>
        </w:rPr>
        <w:t>fetal</w:t>
      </w:r>
      <w:proofErr w:type="spellEnd"/>
      <w:r w:rsidRPr="00E81582">
        <w:rPr>
          <w:rFonts w:ascii="Arial Narrow" w:hAnsi="Arial Narrow"/>
        </w:rPr>
        <w:t xml:space="preserve"> lung maturity (NICE 2015, 2019 update; WHO Interim Guidance: Clinical management of severe acute respiratory infection (SARI) when COVID-19 disease is suspected. March 2020) if time allows (even 1 dose may be of benefit) – the respiratory physician/intensivist may be resistant to this but this is NICE and WHO guidance. If intubation / ventilation </w:t>
      </w:r>
      <w:proofErr w:type="gramStart"/>
      <w:r w:rsidRPr="00E81582">
        <w:rPr>
          <w:rFonts w:ascii="Arial Narrow" w:hAnsi="Arial Narrow"/>
        </w:rPr>
        <w:t>is</w:t>
      </w:r>
      <w:proofErr w:type="gramEnd"/>
      <w:r w:rsidRPr="00E81582">
        <w:rPr>
          <w:rFonts w:ascii="Arial Narrow" w:hAnsi="Arial Narrow"/>
        </w:rPr>
        <w:t xml:space="preserve"> being considered, deliver with MgSO</w:t>
      </w:r>
      <w:r w:rsidRPr="00E81582">
        <w:rPr>
          <w:rFonts w:ascii="Arial Narrow" w:hAnsi="Arial Narrow"/>
          <w:vertAlign w:val="subscript"/>
        </w:rPr>
        <w:t>4</w:t>
      </w:r>
      <w:r w:rsidRPr="00E81582">
        <w:rPr>
          <w:rFonts w:ascii="Arial Narrow" w:hAnsi="Arial Narrow"/>
        </w:rPr>
        <w:t xml:space="preserve"> cover for </w:t>
      </w:r>
      <w:proofErr w:type="spellStart"/>
      <w:r w:rsidRPr="00E81582">
        <w:rPr>
          <w:rFonts w:ascii="Arial Narrow" w:hAnsi="Arial Narrow"/>
        </w:rPr>
        <w:t>fetal</w:t>
      </w:r>
      <w:proofErr w:type="spellEnd"/>
      <w:r w:rsidRPr="00E81582">
        <w:rPr>
          <w:rFonts w:ascii="Arial Narrow" w:hAnsi="Arial Narrow"/>
        </w:rPr>
        <w:t xml:space="preserve"> neuroprotection (Appendix B), irrespective of steroid status (do not delay indicated delivery for steroids).</w:t>
      </w:r>
    </w:p>
    <w:p w:rsidR="00393B11" w:rsidRPr="00E81582" w:rsidRDefault="00393B11" w:rsidP="00393B11">
      <w:pPr>
        <w:pStyle w:val="ListParagraph"/>
        <w:numPr>
          <w:ilvl w:val="0"/>
          <w:numId w:val="3"/>
        </w:numPr>
        <w:tabs>
          <w:tab w:val="left" w:pos="1301"/>
        </w:tabs>
        <w:spacing w:before="196" w:line="276" w:lineRule="auto"/>
        <w:ind w:right="197"/>
        <w:rPr>
          <w:rFonts w:ascii="Arial Narrow" w:hAnsi="Arial Narrow"/>
        </w:rPr>
      </w:pPr>
      <w:r w:rsidRPr="00E81582">
        <w:rPr>
          <w:rFonts w:ascii="Arial Narrow" w:hAnsi="Arial Narrow"/>
          <w:b/>
        </w:rPr>
        <w:t>23+0 - 27+6 weeks</w:t>
      </w:r>
      <w:r w:rsidRPr="00E81582">
        <w:rPr>
          <w:rFonts w:ascii="Arial Narrow" w:hAnsi="Arial Narrow"/>
        </w:rPr>
        <w:t>, in the absence of an obstetric reason for immediate delivery, give antenatal corticosteroids as above and employ appropriate respiratory support in the correct clinical environment. If respiratory support fails to maintain oxygenation, individualise care involving the woman regarding delivery with MgSO</w:t>
      </w:r>
      <w:r w:rsidRPr="00E81582">
        <w:rPr>
          <w:rFonts w:ascii="Arial Narrow" w:hAnsi="Arial Narrow"/>
          <w:vertAlign w:val="subscript"/>
        </w:rPr>
        <w:t>4</w:t>
      </w:r>
      <w:r w:rsidRPr="00E81582">
        <w:rPr>
          <w:rFonts w:ascii="Arial Narrow" w:hAnsi="Arial Narrow"/>
        </w:rPr>
        <w:t xml:space="preserve"> cover for </w:t>
      </w:r>
      <w:proofErr w:type="spellStart"/>
      <w:r w:rsidRPr="00E81582">
        <w:rPr>
          <w:rFonts w:ascii="Arial Narrow" w:hAnsi="Arial Narrow"/>
        </w:rPr>
        <w:t>fetal</w:t>
      </w:r>
      <w:proofErr w:type="spellEnd"/>
      <w:r w:rsidRPr="00E81582">
        <w:rPr>
          <w:rFonts w:ascii="Arial Narrow" w:hAnsi="Arial Narrow"/>
        </w:rPr>
        <w:t xml:space="preserve"> neuroprotection OR intubation and ventilation to assess response before moving to delivery with MgSO</w:t>
      </w:r>
      <w:r w:rsidRPr="00E81582">
        <w:rPr>
          <w:rFonts w:ascii="Arial Narrow" w:hAnsi="Arial Narrow"/>
          <w:vertAlign w:val="subscript"/>
        </w:rPr>
        <w:t>4</w:t>
      </w:r>
      <w:r w:rsidRPr="00E81582">
        <w:rPr>
          <w:rFonts w:ascii="Arial Narrow" w:hAnsi="Arial Narrow"/>
        </w:rPr>
        <w:t xml:space="preserve"> cover for </w:t>
      </w:r>
      <w:proofErr w:type="spellStart"/>
      <w:r w:rsidRPr="00E81582">
        <w:rPr>
          <w:rFonts w:ascii="Arial Narrow" w:hAnsi="Arial Narrow"/>
        </w:rPr>
        <w:t>fetal</w:t>
      </w:r>
      <w:proofErr w:type="spellEnd"/>
      <w:r w:rsidRPr="00E81582">
        <w:rPr>
          <w:rFonts w:ascii="Arial Narrow" w:hAnsi="Arial Narrow"/>
        </w:rPr>
        <w:t xml:space="preserve"> neuroprotection (Appendix B).</w:t>
      </w:r>
    </w:p>
    <w:p w:rsidR="00393B11" w:rsidRPr="00E81582" w:rsidRDefault="00393B11" w:rsidP="00393B11">
      <w:pPr>
        <w:pStyle w:val="ListParagraph"/>
        <w:numPr>
          <w:ilvl w:val="0"/>
          <w:numId w:val="3"/>
        </w:numPr>
        <w:tabs>
          <w:tab w:val="left" w:pos="1301"/>
        </w:tabs>
        <w:spacing w:before="197" w:line="276" w:lineRule="auto"/>
        <w:ind w:right="125"/>
        <w:rPr>
          <w:rFonts w:ascii="Arial Narrow" w:hAnsi="Arial Narrow"/>
        </w:rPr>
      </w:pPr>
      <w:r w:rsidRPr="00E81582">
        <w:rPr>
          <w:rFonts w:ascii="Arial Narrow" w:hAnsi="Arial Narrow"/>
          <w:b/>
        </w:rPr>
        <w:t>Below 23+0 weeks</w:t>
      </w:r>
      <w:r w:rsidRPr="00E81582">
        <w:rPr>
          <w:rFonts w:ascii="Arial Narrow" w:hAnsi="Arial Narrow"/>
        </w:rPr>
        <w:t>, employ appropriate respiratory support in the correct clinical environment. If respiratory support fails to maintain oxygenation, individualise care involving the woman regarding termination of pregnancy under clause A or Clause F by surgical means or intubation and ventilation to assess response before moving to</w:t>
      </w:r>
      <w:r w:rsidRPr="00E81582">
        <w:rPr>
          <w:rFonts w:ascii="Arial Narrow" w:hAnsi="Arial Narrow"/>
          <w:spacing w:val="-6"/>
        </w:rPr>
        <w:t xml:space="preserve"> </w:t>
      </w:r>
      <w:r w:rsidRPr="00E81582">
        <w:rPr>
          <w:rFonts w:ascii="Arial Narrow" w:hAnsi="Arial Narrow"/>
        </w:rPr>
        <w:t>delivery.</w:t>
      </w:r>
    </w:p>
    <w:p w:rsidR="00393B11" w:rsidRPr="00E81582" w:rsidRDefault="00393B11" w:rsidP="00393B11">
      <w:pPr>
        <w:pStyle w:val="Heading4"/>
        <w:spacing w:before="184"/>
        <w:rPr>
          <w:rFonts w:ascii="Arial Narrow" w:hAnsi="Arial Narrow"/>
        </w:rPr>
      </w:pPr>
    </w:p>
    <w:p w:rsidR="00393B11" w:rsidRPr="00E81582" w:rsidRDefault="00393B11" w:rsidP="00393B11">
      <w:pPr>
        <w:pStyle w:val="Heading4"/>
        <w:spacing w:before="184"/>
        <w:rPr>
          <w:rFonts w:ascii="Arial Narrow" w:hAnsi="Arial Narrow"/>
        </w:rPr>
      </w:pPr>
      <w:r w:rsidRPr="00CF0E26">
        <w:rPr>
          <w:rFonts w:ascii="Arial Narrow" w:hAnsi="Arial Narrow"/>
          <w:u w:val="single"/>
        </w:rPr>
        <w:t>If ventilated</w:t>
      </w:r>
      <w:r w:rsidRPr="00E81582">
        <w:rPr>
          <w:rFonts w:ascii="Arial Narrow" w:hAnsi="Arial Narrow"/>
        </w:rPr>
        <w:t>:</w:t>
      </w:r>
    </w:p>
    <w:p w:rsidR="00393B11" w:rsidRPr="00E81582" w:rsidRDefault="00393B11" w:rsidP="00393B11">
      <w:pPr>
        <w:pStyle w:val="BodyText"/>
        <w:spacing w:before="8"/>
        <w:rPr>
          <w:rFonts w:ascii="Arial Narrow" w:hAnsi="Arial Narrow"/>
          <w:b/>
          <w:sz w:val="20"/>
        </w:rPr>
      </w:pPr>
    </w:p>
    <w:p w:rsidR="00393B11" w:rsidRPr="00E81582" w:rsidRDefault="00393B11" w:rsidP="00393B11">
      <w:pPr>
        <w:pStyle w:val="ListParagraph"/>
        <w:numPr>
          <w:ilvl w:val="1"/>
          <w:numId w:val="3"/>
        </w:numPr>
        <w:tabs>
          <w:tab w:val="left" w:pos="1661"/>
        </w:tabs>
        <w:spacing w:line="271" w:lineRule="auto"/>
        <w:ind w:right="574"/>
        <w:rPr>
          <w:rFonts w:ascii="Arial Narrow" w:hAnsi="Arial Narrow"/>
        </w:rPr>
      </w:pPr>
      <w:r w:rsidRPr="00E81582">
        <w:rPr>
          <w:rFonts w:ascii="Arial Narrow" w:hAnsi="Arial Narrow"/>
        </w:rPr>
        <w:t xml:space="preserve">These women require consultant level </w:t>
      </w:r>
      <w:r w:rsidRPr="00E81582">
        <w:rPr>
          <w:rFonts w:ascii="Arial Narrow" w:hAnsi="Arial Narrow"/>
          <w:spacing w:val="-2"/>
        </w:rPr>
        <w:t xml:space="preserve">MDT </w:t>
      </w:r>
      <w:r w:rsidRPr="00E81582">
        <w:rPr>
          <w:rFonts w:ascii="Arial Narrow" w:hAnsi="Arial Narrow"/>
        </w:rPr>
        <w:t>discussion with obstetrician / anaesthetist</w:t>
      </w:r>
      <w:r w:rsidR="00CF0E26">
        <w:rPr>
          <w:rFonts w:ascii="Arial Narrow" w:hAnsi="Arial Narrow"/>
        </w:rPr>
        <w:t xml:space="preserve"> / neonatologist / intensivist </w:t>
      </w:r>
      <w:r w:rsidRPr="00E81582">
        <w:rPr>
          <w:rFonts w:ascii="Arial Narrow" w:hAnsi="Arial Narrow"/>
        </w:rPr>
        <w:t>to facilitate appropriate decision-making regarding</w:t>
      </w:r>
      <w:r w:rsidRPr="00E81582">
        <w:rPr>
          <w:rFonts w:ascii="Arial Narrow" w:hAnsi="Arial Narrow"/>
          <w:spacing w:val="1"/>
        </w:rPr>
        <w:t xml:space="preserve"> </w:t>
      </w:r>
      <w:r w:rsidRPr="00E81582">
        <w:rPr>
          <w:rFonts w:ascii="Arial Narrow" w:hAnsi="Arial Narrow"/>
        </w:rPr>
        <w:t>delivery.</w:t>
      </w:r>
    </w:p>
    <w:p w:rsidR="00393B11" w:rsidRPr="00E81582" w:rsidRDefault="00393B11" w:rsidP="00393B11">
      <w:pPr>
        <w:pStyle w:val="ListParagraph"/>
        <w:numPr>
          <w:ilvl w:val="1"/>
          <w:numId w:val="3"/>
        </w:numPr>
        <w:tabs>
          <w:tab w:val="left" w:pos="1661"/>
        </w:tabs>
        <w:spacing w:before="203" w:line="271" w:lineRule="auto"/>
        <w:ind w:right="531"/>
        <w:rPr>
          <w:rFonts w:ascii="Arial Narrow" w:hAnsi="Arial Narrow"/>
        </w:rPr>
      </w:pPr>
      <w:r w:rsidRPr="00E81582">
        <w:rPr>
          <w:rFonts w:ascii="Arial Narrow" w:hAnsi="Arial Narrow"/>
        </w:rPr>
        <w:t>The woman must be reviewed daily on ICU by Consultant Obstetrici</w:t>
      </w:r>
      <w:r w:rsidR="0011641A" w:rsidRPr="00E81582">
        <w:rPr>
          <w:rFonts w:ascii="Arial Narrow" w:hAnsi="Arial Narrow"/>
        </w:rPr>
        <w:t>an and the on call intensivist for ITU-19 (bleep 837)</w:t>
      </w:r>
      <w:r w:rsidRPr="00E81582">
        <w:rPr>
          <w:rFonts w:ascii="Arial Narrow" w:hAnsi="Arial Narrow"/>
          <w:color w:val="FF0000"/>
        </w:rPr>
        <w:t xml:space="preserve"> </w:t>
      </w:r>
      <w:r w:rsidRPr="00E81582">
        <w:rPr>
          <w:rFonts w:ascii="Arial Narrow" w:hAnsi="Arial Narrow"/>
        </w:rPr>
        <w:t>and individualized clinical parameters set which would trigger second review by Consultant Obstetrician +/- decision to deliver if clinical picture</w:t>
      </w:r>
      <w:r w:rsidRPr="00E81582">
        <w:rPr>
          <w:rFonts w:ascii="Arial Narrow" w:hAnsi="Arial Narrow"/>
          <w:spacing w:val="-10"/>
        </w:rPr>
        <w:t xml:space="preserve"> </w:t>
      </w:r>
      <w:r w:rsidRPr="00E81582">
        <w:rPr>
          <w:rFonts w:ascii="Arial Narrow" w:hAnsi="Arial Narrow"/>
        </w:rPr>
        <w:t>deteriorating.</w:t>
      </w:r>
    </w:p>
    <w:p w:rsidR="00393B11" w:rsidRPr="00E81582" w:rsidRDefault="00393B11" w:rsidP="00393B11">
      <w:pPr>
        <w:pStyle w:val="ListParagraph"/>
        <w:numPr>
          <w:ilvl w:val="1"/>
          <w:numId w:val="3"/>
        </w:numPr>
        <w:tabs>
          <w:tab w:val="left" w:pos="1661"/>
        </w:tabs>
        <w:spacing w:before="206"/>
        <w:ind w:hanging="361"/>
        <w:rPr>
          <w:rFonts w:ascii="Arial Narrow" w:hAnsi="Arial Narrow"/>
        </w:rPr>
      </w:pPr>
      <w:r w:rsidRPr="00E81582">
        <w:rPr>
          <w:rFonts w:ascii="Arial Narrow" w:hAnsi="Arial Narrow"/>
        </w:rPr>
        <w:t>If oxygenation is being maintained, continue the pregnancy and await</w:t>
      </w:r>
      <w:r w:rsidRPr="00E81582">
        <w:rPr>
          <w:rFonts w:ascii="Arial Narrow" w:hAnsi="Arial Narrow"/>
          <w:spacing w:val="-5"/>
        </w:rPr>
        <w:t xml:space="preserve"> </w:t>
      </w:r>
      <w:r w:rsidRPr="00E81582">
        <w:rPr>
          <w:rFonts w:ascii="Arial Narrow" w:hAnsi="Arial Narrow"/>
        </w:rPr>
        <w:t>recovery.</w:t>
      </w:r>
    </w:p>
    <w:p w:rsidR="00393B11" w:rsidRPr="00E81582" w:rsidRDefault="00393B11" w:rsidP="00393B11">
      <w:pPr>
        <w:pStyle w:val="BodyText"/>
        <w:spacing w:before="4"/>
        <w:rPr>
          <w:rFonts w:ascii="Arial Narrow" w:hAnsi="Arial Narrow"/>
          <w:sz w:val="20"/>
        </w:rPr>
      </w:pPr>
    </w:p>
    <w:p w:rsidR="00393B11" w:rsidRPr="00E81582" w:rsidRDefault="00393B11" w:rsidP="00393B11">
      <w:pPr>
        <w:pStyle w:val="ListParagraph"/>
        <w:numPr>
          <w:ilvl w:val="1"/>
          <w:numId w:val="3"/>
        </w:numPr>
        <w:tabs>
          <w:tab w:val="left" w:pos="1661"/>
        </w:tabs>
        <w:ind w:hanging="361"/>
        <w:rPr>
          <w:rFonts w:ascii="Arial Narrow" w:hAnsi="Arial Narrow"/>
        </w:rPr>
      </w:pPr>
      <w:r w:rsidRPr="00E81582">
        <w:rPr>
          <w:rFonts w:ascii="Arial Narrow" w:hAnsi="Arial Narrow"/>
        </w:rPr>
        <w:t>Avoid acidosis and aim to keep pH&gt;7.3 (to protect the</w:t>
      </w:r>
      <w:r w:rsidRPr="00E81582">
        <w:rPr>
          <w:rFonts w:ascii="Arial Narrow" w:hAnsi="Arial Narrow"/>
          <w:spacing w:val="-7"/>
        </w:rPr>
        <w:t xml:space="preserve"> </w:t>
      </w:r>
      <w:proofErr w:type="spellStart"/>
      <w:r w:rsidRPr="00E81582">
        <w:rPr>
          <w:rFonts w:ascii="Arial Narrow" w:hAnsi="Arial Narrow"/>
        </w:rPr>
        <w:t>fetus</w:t>
      </w:r>
      <w:proofErr w:type="spellEnd"/>
      <w:r w:rsidRPr="00E81582">
        <w:rPr>
          <w:rFonts w:ascii="Arial Narrow" w:hAnsi="Arial Narrow"/>
        </w:rPr>
        <w:t>)</w:t>
      </w:r>
    </w:p>
    <w:p w:rsidR="00393B11" w:rsidRPr="00E81582" w:rsidRDefault="00393B11" w:rsidP="00393B11">
      <w:pPr>
        <w:pStyle w:val="BodyText"/>
        <w:spacing w:before="8"/>
        <w:rPr>
          <w:rFonts w:ascii="Arial Narrow" w:hAnsi="Arial Narrow"/>
          <w:sz w:val="20"/>
        </w:rPr>
      </w:pPr>
    </w:p>
    <w:p w:rsidR="00393B11" w:rsidRPr="00E81582" w:rsidRDefault="00393B11" w:rsidP="00393B11">
      <w:pPr>
        <w:pStyle w:val="ListParagraph"/>
        <w:numPr>
          <w:ilvl w:val="1"/>
          <w:numId w:val="3"/>
        </w:numPr>
        <w:tabs>
          <w:tab w:val="left" w:pos="1661"/>
        </w:tabs>
        <w:spacing w:line="268" w:lineRule="auto"/>
        <w:ind w:right="344"/>
        <w:rPr>
          <w:rFonts w:ascii="Arial Narrow" w:hAnsi="Arial Narrow"/>
        </w:rPr>
      </w:pPr>
      <w:r w:rsidRPr="00E81582">
        <w:rPr>
          <w:rFonts w:ascii="Arial Narrow" w:hAnsi="Arial Narrow"/>
        </w:rPr>
        <w:t>Patients 20 weeks gestation or more should be nursed with left lateral tilt using a wedge under the</w:t>
      </w:r>
      <w:r w:rsidRPr="00E81582">
        <w:rPr>
          <w:rFonts w:ascii="Arial Narrow" w:hAnsi="Arial Narrow"/>
          <w:spacing w:val="-1"/>
        </w:rPr>
        <w:t xml:space="preserve"> </w:t>
      </w:r>
      <w:r w:rsidRPr="00E81582">
        <w:rPr>
          <w:rFonts w:ascii="Arial Narrow" w:hAnsi="Arial Narrow"/>
        </w:rPr>
        <w:t>pelvis.</w:t>
      </w:r>
    </w:p>
    <w:p w:rsidR="00393B11" w:rsidRPr="00CF0E26" w:rsidRDefault="00393B11" w:rsidP="00393B11">
      <w:pPr>
        <w:pStyle w:val="ListParagraph"/>
        <w:numPr>
          <w:ilvl w:val="1"/>
          <w:numId w:val="3"/>
        </w:numPr>
        <w:tabs>
          <w:tab w:val="left" w:pos="1661"/>
        </w:tabs>
        <w:spacing w:before="206" w:line="276" w:lineRule="auto"/>
        <w:ind w:right="501"/>
        <w:rPr>
          <w:rFonts w:ascii="Arial Narrow" w:hAnsi="Arial Narrow"/>
          <w:i/>
        </w:rPr>
      </w:pPr>
      <w:proofErr w:type="spellStart"/>
      <w:r w:rsidRPr="00CF0E26">
        <w:rPr>
          <w:rFonts w:ascii="Arial Narrow" w:hAnsi="Arial Narrow"/>
        </w:rPr>
        <w:t>Proning</w:t>
      </w:r>
      <w:proofErr w:type="spellEnd"/>
      <w:r w:rsidRPr="00CF0E26">
        <w:rPr>
          <w:rFonts w:ascii="Arial Narrow" w:hAnsi="Arial Narrow"/>
        </w:rPr>
        <w:t xml:space="preserve"> may be </w:t>
      </w:r>
      <w:proofErr w:type="gramStart"/>
      <w:r w:rsidRPr="00CF0E26">
        <w:rPr>
          <w:rFonts w:ascii="Arial Narrow" w:hAnsi="Arial Narrow"/>
        </w:rPr>
        <w:t>difficult/impossible</w:t>
      </w:r>
      <w:proofErr w:type="gramEnd"/>
      <w:r w:rsidRPr="00CF0E26">
        <w:rPr>
          <w:rFonts w:ascii="Arial Narrow" w:hAnsi="Arial Narrow"/>
        </w:rPr>
        <w:t xml:space="preserve"> to achieve in the pregnant woman. As an alternative, the pregnant woman can be placed in complete lateral position (lateral decubitus position). The </w:t>
      </w:r>
      <w:proofErr w:type="spellStart"/>
      <w:r w:rsidRPr="00CF0E26">
        <w:rPr>
          <w:rFonts w:ascii="Arial Narrow" w:hAnsi="Arial Narrow"/>
        </w:rPr>
        <w:t>proning</w:t>
      </w:r>
      <w:proofErr w:type="spellEnd"/>
      <w:r w:rsidRPr="00CF0E26">
        <w:rPr>
          <w:rFonts w:ascii="Arial Narrow" w:hAnsi="Arial Narrow"/>
        </w:rPr>
        <w:t xml:space="preserve"> teams should be used to assist with the turns and the frequency of these turns determined by the </w:t>
      </w:r>
      <w:proofErr w:type="spellStart"/>
      <w:r w:rsidRPr="00CF0E26">
        <w:rPr>
          <w:rFonts w:ascii="Arial Narrow" w:hAnsi="Arial Narrow"/>
        </w:rPr>
        <w:t>proning</w:t>
      </w:r>
      <w:proofErr w:type="spellEnd"/>
      <w:r w:rsidRPr="00CF0E26">
        <w:rPr>
          <w:rFonts w:ascii="Arial Narrow" w:hAnsi="Arial Narrow"/>
          <w:spacing w:val="-5"/>
        </w:rPr>
        <w:t xml:space="preserve"> </w:t>
      </w:r>
      <w:r w:rsidRPr="00CF0E26">
        <w:rPr>
          <w:rFonts w:ascii="Arial Narrow" w:hAnsi="Arial Narrow"/>
        </w:rPr>
        <w:t>protocols</w:t>
      </w:r>
      <w:r w:rsidR="008D2DAE" w:rsidRPr="00CF0E26">
        <w:rPr>
          <w:rFonts w:ascii="Arial Narrow" w:hAnsi="Arial Narrow"/>
        </w:rPr>
        <w:t>.</w:t>
      </w:r>
    </w:p>
    <w:p w:rsidR="00CF0E26" w:rsidRPr="00CF0E26" w:rsidRDefault="00393B11" w:rsidP="00CF0E26">
      <w:pPr>
        <w:pStyle w:val="ListParagraph"/>
        <w:numPr>
          <w:ilvl w:val="1"/>
          <w:numId w:val="3"/>
        </w:numPr>
        <w:tabs>
          <w:tab w:val="left" w:pos="1661"/>
        </w:tabs>
        <w:spacing w:before="195" w:line="276" w:lineRule="auto"/>
        <w:ind w:right="175"/>
        <w:rPr>
          <w:rFonts w:ascii="Arial Narrow" w:hAnsi="Arial Narrow"/>
        </w:rPr>
      </w:pPr>
      <w:r w:rsidRPr="00E81582">
        <w:rPr>
          <w:rFonts w:ascii="Arial Narrow" w:hAnsi="Arial Narrow"/>
        </w:rPr>
        <w:t>Early ECHO after ICU admission must be performed as emerging evidence suggests increased tendency to develop cardiomyopathy in the sick COVID-19 pregnant women (</w:t>
      </w:r>
      <w:proofErr w:type="spellStart"/>
      <w:r w:rsidRPr="00E81582">
        <w:rPr>
          <w:rFonts w:ascii="Arial Narrow" w:hAnsi="Arial Narrow"/>
        </w:rPr>
        <w:t>Juusela</w:t>
      </w:r>
      <w:proofErr w:type="spellEnd"/>
      <w:r w:rsidRPr="00E81582">
        <w:rPr>
          <w:rFonts w:ascii="Arial Narrow" w:hAnsi="Arial Narrow"/>
        </w:rPr>
        <w:t xml:space="preserve"> et al (2020) </w:t>
      </w:r>
      <w:proofErr w:type="gramStart"/>
      <w:r w:rsidRPr="00E81582">
        <w:rPr>
          <w:rFonts w:ascii="Arial Narrow" w:hAnsi="Arial Narrow"/>
        </w:rPr>
        <w:t>Two</w:t>
      </w:r>
      <w:proofErr w:type="gramEnd"/>
      <w:r w:rsidRPr="00E81582">
        <w:rPr>
          <w:rFonts w:ascii="Arial Narrow" w:hAnsi="Arial Narrow"/>
        </w:rPr>
        <w:t xml:space="preserve"> cases of COVID-19 related cardiomyopathy in pregnancy. Am J </w:t>
      </w:r>
      <w:proofErr w:type="spellStart"/>
      <w:r w:rsidRPr="00E81582">
        <w:rPr>
          <w:rFonts w:ascii="Arial Narrow" w:hAnsi="Arial Narrow"/>
        </w:rPr>
        <w:t>Obstet</w:t>
      </w:r>
      <w:proofErr w:type="spellEnd"/>
      <w:r w:rsidRPr="00E81582">
        <w:rPr>
          <w:rFonts w:ascii="Arial Narrow" w:hAnsi="Arial Narrow"/>
        </w:rPr>
        <w:t xml:space="preserve"> </w:t>
      </w:r>
      <w:proofErr w:type="spellStart"/>
      <w:r w:rsidRPr="00E81582">
        <w:rPr>
          <w:rFonts w:ascii="Arial Narrow" w:hAnsi="Arial Narrow"/>
        </w:rPr>
        <w:t>Gynecol</w:t>
      </w:r>
      <w:proofErr w:type="spellEnd"/>
      <w:r w:rsidRPr="00E81582">
        <w:rPr>
          <w:rFonts w:ascii="Arial Narrow" w:hAnsi="Arial Narrow"/>
          <w:u w:val="single"/>
        </w:rPr>
        <w:t xml:space="preserve"> </w:t>
      </w:r>
      <w:hyperlink r:id="rId8" w:history="1">
        <w:r w:rsidRPr="00E81582">
          <w:rPr>
            <w:rStyle w:val="Hyperlink"/>
            <w:rFonts w:ascii="Arial Narrow" w:hAnsi="Arial Narrow"/>
            <w:color w:val="auto"/>
          </w:rPr>
          <w:t>https://doi.org/10.1016/jajogmf.2020.100113</w:t>
        </w:r>
      </w:hyperlink>
      <w:r w:rsidRPr="00E81582">
        <w:rPr>
          <w:rFonts w:ascii="Arial Narrow" w:hAnsi="Arial Narrow"/>
        </w:rPr>
        <w:t>).</w:t>
      </w:r>
    </w:p>
    <w:p w:rsidR="00CF0E26" w:rsidRDefault="00393B11" w:rsidP="00393B11">
      <w:pPr>
        <w:pStyle w:val="ListParagraph"/>
        <w:numPr>
          <w:ilvl w:val="1"/>
          <w:numId w:val="3"/>
        </w:numPr>
        <w:tabs>
          <w:tab w:val="left" w:pos="1661"/>
        </w:tabs>
        <w:spacing w:before="79" w:line="276" w:lineRule="auto"/>
        <w:ind w:right="143"/>
        <w:rPr>
          <w:rFonts w:ascii="Arial Narrow" w:hAnsi="Arial Narrow"/>
        </w:rPr>
      </w:pPr>
      <w:r w:rsidRPr="00E81582">
        <w:rPr>
          <w:rFonts w:ascii="Arial Narrow" w:hAnsi="Arial Narrow"/>
        </w:rPr>
        <w:t>Irrespective of gestation, based on the different maternal physiology due to pregnancy and Birmingham experience, if oxygenation of the mother cannot be maintained (indicated by PaO</w:t>
      </w:r>
      <w:r w:rsidRPr="00E81582">
        <w:rPr>
          <w:rFonts w:ascii="Arial Narrow" w:hAnsi="Arial Narrow"/>
          <w:vertAlign w:val="subscript"/>
        </w:rPr>
        <w:t>2</w:t>
      </w:r>
      <w:r w:rsidRPr="00E81582">
        <w:rPr>
          <w:rFonts w:ascii="Arial Narrow" w:hAnsi="Arial Narrow"/>
        </w:rPr>
        <w:t>&lt; 8kPa even on FiO</w:t>
      </w:r>
      <w:r w:rsidRPr="00E81582">
        <w:rPr>
          <w:rFonts w:ascii="Arial Narrow" w:hAnsi="Arial Narrow"/>
          <w:vertAlign w:val="subscript"/>
        </w:rPr>
        <w:t>2</w:t>
      </w:r>
      <w:r w:rsidRPr="00E81582">
        <w:rPr>
          <w:rFonts w:ascii="Arial Narrow" w:hAnsi="Arial Narrow"/>
        </w:rPr>
        <w:t xml:space="preserve"> 0.8 and alternative therapies such as position change) or there is reduced lung compliance affecting CO</w:t>
      </w:r>
      <w:r w:rsidRPr="00E81582">
        <w:rPr>
          <w:rFonts w:ascii="Arial Narrow" w:hAnsi="Arial Narrow"/>
          <w:vertAlign w:val="subscript"/>
        </w:rPr>
        <w:t>2</w:t>
      </w:r>
      <w:r w:rsidRPr="00E81582">
        <w:rPr>
          <w:rFonts w:ascii="Arial Narrow" w:hAnsi="Arial Narrow"/>
        </w:rPr>
        <w:t xml:space="preserve"> clearance (as indicated by PaCO</w:t>
      </w:r>
      <w:r w:rsidRPr="00E81582">
        <w:rPr>
          <w:rFonts w:ascii="Arial Narrow" w:hAnsi="Arial Narrow"/>
          <w:vertAlign w:val="subscript"/>
        </w:rPr>
        <w:t>2</w:t>
      </w:r>
      <w:r w:rsidRPr="00E81582">
        <w:rPr>
          <w:rFonts w:ascii="Arial Narrow" w:hAnsi="Arial Narrow"/>
        </w:rPr>
        <w:t>&gt;8kPa or pH&lt;7.3) despite optimizing ventilator settings, consider expediting delivery in maternal interests (if the gestation is between 23+0 – 33+6 weeks administer MgSO</w:t>
      </w:r>
      <w:r w:rsidRPr="00E81582">
        <w:rPr>
          <w:rFonts w:ascii="Arial Narrow" w:hAnsi="Arial Narrow"/>
          <w:vertAlign w:val="subscript"/>
        </w:rPr>
        <w:t>4</w:t>
      </w:r>
      <w:r w:rsidRPr="00E81582">
        <w:rPr>
          <w:rFonts w:ascii="Arial Narrow" w:hAnsi="Arial Narrow"/>
        </w:rPr>
        <w:t xml:space="preserve"> – Appendix B). </w:t>
      </w:r>
    </w:p>
    <w:p w:rsidR="00393B11" w:rsidRPr="00E81582" w:rsidRDefault="00393B11" w:rsidP="00CF0E26">
      <w:pPr>
        <w:pStyle w:val="ListParagraph"/>
        <w:tabs>
          <w:tab w:val="left" w:pos="1661"/>
        </w:tabs>
        <w:spacing w:before="79" w:line="276" w:lineRule="auto"/>
        <w:ind w:left="1660" w:right="143" w:firstLine="0"/>
        <w:rPr>
          <w:rFonts w:ascii="Arial Narrow" w:hAnsi="Arial Narrow"/>
        </w:rPr>
      </w:pPr>
      <w:r w:rsidRPr="00E81582">
        <w:rPr>
          <w:rFonts w:ascii="Arial Narrow" w:hAnsi="Arial Narrow"/>
        </w:rPr>
        <w:t xml:space="preserve">Do not delay delivery for </w:t>
      </w:r>
      <w:r w:rsidRPr="00E81582">
        <w:rPr>
          <w:rFonts w:ascii="Arial Narrow" w:hAnsi="Arial Narrow"/>
          <w:i/>
        </w:rPr>
        <w:t>antenatal corticosteroids. Below 23+0 weeks, terminate the pregnancy by surgical means under</w:t>
      </w:r>
      <w:r w:rsidRPr="00E81582">
        <w:rPr>
          <w:rFonts w:ascii="Arial Narrow" w:hAnsi="Arial Narrow"/>
        </w:rPr>
        <w:t xml:space="preserve"> clause A or Clause F of the 1967 Abortion</w:t>
      </w:r>
      <w:r w:rsidRPr="00E81582">
        <w:rPr>
          <w:rFonts w:ascii="Arial Narrow" w:hAnsi="Arial Narrow"/>
          <w:spacing w:val="-3"/>
        </w:rPr>
        <w:t xml:space="preserve"> </w:t>
      </w:r>
      <w:r w:rsidRPr="00E81582">
        <w:rPr>
          <w:rFonts w:ascii="Arial Narrow" w:hAnsi="Arial Narrow"/>
        </w:rPr>
        <w:t>Act. This will require specific liaison with Steve Smith or Indranil Dutta.</w:t>
      </w:r>
    </w:p>
    <w:p w:rsidR="008D2DAE" w:rsidRPr="00CF0E26" w:rsidRDefault="00393B11" w:rsidP="00393B11">
      <w:pPr>
        <w:pStyle w:val="ListParagraph"/>
        <w:numPr>
          <w:ilvl w:val="1"/>
          <w:numId w:val="3"/>
        </w:numPr>
        <w:tabs>
          <w:tab w:val="left" w:pos="1661"/>
        </w:tabs>
        <w:spacing w:before="195" w:line="271" w:lineRule="auto"/>
        <w:ind w:right="908"/>
        <w:rPr>
          <w:rFonts w:ascii="Arial Narrow" w:hAnsi="Arial Narrow"/>
        </w:rPr>
      </w:pPr>
      <w:r w:rsidRPr="00E81582">
        <w:rPr>
          <w:rFonts w:ascii="Arial Narrow" w:hAnsi="Arial Narrow"/>
        </w:rPr>
        <w:lastRenderedPageBreak/>
        <w:t xml:space="preserve">If ventilation is ongoing after 10 days, there should be an </w:t>
      </w:r>
      <w:r w:rsidRPr="00E81582">
        <w:rPr>
          <w:rFonts w:ascii="Arial Narrow" w:hAnsi="Arial Narrow"/>
          <w:spacing w:val="-2"/>
        </w:rPr>
        <w:t xml:space="preserve">MDT </w:t>
      </w:r>
      <w:r w:rsidRPr="00E81582">
        <w:rPr>
          <w:rFonts w:ascii="Arial Narrow" w:hAnsi="Arial Narrow"/>
        </w:rPr>
        <w:t>discussion regarding the potential benefits of delivery to aid maternal oxygenation, and the potential timing of</w:t>
      </w:r>
      <w:r w:rsidRPr="00E81582">
        <w:rPr>
          <w:rFonts w:ascii="Arial Narrow" w:hAnsi="Arial Narrow"/>
          <w:spacing w:val="-32"/>
        </w:rPr>
        <w:t xml:space="preserve"> </w:t>
      </w:r>
      <w:r w:rsidRPr="00E81582">
        <w:rPr>
          <w:rFonts w:ascii="Arial Narrow" w:hAnsi="Arial Narrow"/>
        </w:rPr>
        <w:t>this.</w:t>
      </w:r>
    </w:p>
    <w:p w:rsidR="008D2DAE" w:rsidRPr="00E81582" w:rsidRDefault="008D2DAE" w:rsidP="00393B11">
      <w:pPr>
        <w:spacing w:line="271" w:lineRule="auto"/>
        <w:rPr>
          <w:rFonts w:ascii="Arial Narrow" w:hAnsi="Arial Narrow"/>
        </w:rPr>
      </w:pPr>
    </w:p>
    <w:p w:rsidR="008D2DAE" w:rsidRPr="00CF0E26" w:rsidRDefault="008D2DAE" w:rsidP="00393B11">
      <w:pPr>
        <w:spacing w:line="271" w:lineRule="auto"/>
        <w:rPr>
          <w:rFonts w:ascii="Arial Narrow" w:hAnsi="Arial Narrow"/>
          <w:b/>
        </w:rPr>
      </w:pPr>
      <w:r w:rsidRPr="00E81582">
        <w:rPr>
          <w:rFonts w:ascii="Arial Narrow" w:hAnsi="Arial Narrow"/>
        </w:rPr>
        <w:tab/>
      </w:r>
      <w:proofErr w:type="spellStart"/>
      <w:proofErr w:type="gramStart"/>
      <w:r w:rsidRPr="00E81582">
        <w:rPr>
          <w:rFonts w:ascii="Arial Narrow" w:hAnsi="Arial Narrow"/>
          <w:b/>
          <w:u w:val="single"/>
        </w:rPr>
        <w:t>Thromboprophylaxis</w:t>
      </w:r>
      <w:proofErr w:type="spellEnd"/>
      <w:r w:rsidR="00CF0E26">
        <w:rPr>
          <w:rFonts w:ascii="Arial Narrow" w:hAnsi="Arial Narrow"/>
          <w:b/>
          <w:u w:val="single"/>
        </w:rPr>
        <w:t xml:space="preserve"> </w:t>
      </w:r>
      <w:r w:rsidR="00CF0E26">
        <w:rPr>
          <w:rFonts w:ascii="Arial Narrow" w:hAnsi="Arial Narrow"/>
          <w:b/>
        </w:rPr>
        <w:t>:</w:t>
      </w:r>
      <w:proofErr w:type="gramEnd"/>
    </w:p>
    <w:p w:rsidR="00CF0E26" w:rsidRPr="00CF0E26" w:rsidRDefault="004854D0" w:rsidP="00CF0E26">
      <w:pPr>
        <w:pStyle w:val="ListParagraph"/>
        <w:numPr>
          <w:ilvl w:val="0"/>
          <w:numId w:val="7"/>
        </w:numPr>
        <w:rPr>
          <w:rFonts w:ascii="Arial Narrow" w:hAnsi="Arial Narrow"/>
        </w:rPr>
      </w:pPr>
      <w:r w:rsidRPr="00CF0E26">
        <w:rPr>
          <w:rFonts w:ascii="Arial Narrow" w:hAnsi="Arial Narrow"/>
        </w:rPr>
        <w:t>All pregnant women admitted with COVID-19 infection (or suspected COVID-19 infection) should receive prophylactic dose LMWH, unless birt</w:t>
      </w:r>
      <w:r w:rsidR="00CF0E26">
        <w:rPr>
          <w:rFonts w:ascii="Arial Narrow" w:hAnsi="Arial Narrow"/>
        </w:rPr>
        <w:t>h is expected within 12 hours .</w:t>
      </w:r>
      <w:r w:rsidRPr="00CF0E26">
        <w:rPr>
          <w:rFonts w:ascii="Arial Narrow" w:hAnsi="Arial Narrow"/>
        </w:rPr>
        <w:t xml:space="preserve">There is a risk not only of pulmonary embolus but also pulmonary thrombosis and DIC. </w:t>
      </w:r>
    </w:p>
    <w:p w:rsidR="00CF0E26" w:rsidRDefault="004854D0" w:rsidP="00CF0E26">
      <w:pPr>
        <w:pStyle w:val="ListParagraph"/>
        <w:ind w:left="1659" w:firstLine="0"/>
        <w:rPr>
          <w:rFonts w:ascii="Arial Narrow" w:hAnsi="Arial Narrow"/>
          <w:b/>
          <w:i/>
        </w:rPr>
      </w:pPr>
      <w:r w:rsidRPr="00CF0E26">
        <w:rPr>
          <w:rFonts w:ascii="Arial Narrow" w:hAnsi="Arial Narrow"/>
          <w:b/>
          <w:i/>
        </w:rPr>
        <w:t>NB. Tranexamic acid is contraindicated in DIC</w:t>
      </w:r>
    </w:p>
    <w:p w:rsidR="00CF0E26" w:rsidRPr="00CF0E26" w:rsidRDefault="00CF0E26" w:rsidP="00CF0E26">
      <w:pPr>
        <w:pStyle w:val="ListParagraph"/>
        <w:ind w:left="1659" w:firstLine="0"/>
        <w:rPr>
          <w:rFonts w:ascii="Arial Narrow" w:hAnsi="Arial Narrow"/>
          <w:b/>
          <w:i/>
        </w:rPr>
      </w:pPr>
    </w:p>
    <w:p w:rsidR="00CF0E26" w:rsidRDefault="004854D0" w:rsidP="00CF0E26">
      <w:pPr>
        <w:pStyle w:val="ListParagraph"/>
        <w:numPr>
          <w:ilvl w:val="0"/>
          <w:numId w:val="7"/>
        </w:numPr>
        <w:rPr>
          <w:rFonts w:ascii="Arial Narrow" w:hAnsi="Arial Narrow"/>
        </w:rPr>
      </w:pPr>
      <w:r w:rsidRPr="00CF0E26">
        <w:rPr>
          <w:rFonts w:ascii="Arial Narrow" w:hAnsi="Arial Narrow"/>
        </w:rPr>
        <w:t>Check coag</w:t>
      </w:r>
      <w:r w:rsidR="00CF0E26" w:rsidRPr="00CF0E26">
        <w:rPr>
          <w:rFonts w:ascii="Arial Narrow" w:hAnsi="Arial Narrow"/>
        </w:rPr>
        <w:t>ulation</w:t>
      </w:r>
      <w:r w:rsidRPr="00CF0E26">
        <w:rPr>
          <w:rFonts w:ascii="Arial Narrow" w:hAnsi="Arial Narrow"/>
        </w:rPr>
        <w:t xml:space="preserve"> screen and D- Dimer on admission as a baseline.</w:t>
      </w:r>
    </w:p>
    <w:p w:rsidR="00CF0E26" w:rsidRPr="00CF0E26" w:rsidRDefault="00CF0E26" w:rsidP="00CF0E26">
      <w:pPr>
        <w:pStyle w:val="ListParagraph"/>
        <w:ind w:left="1659" w:firstLine="0"/>
        <w:rPr>
          <w:rFonts w:ascii="Arial Narrow" w:hAnsi="Arial Narrow"/>
        </w:rPr>
      </w:pPr>
    </w:p>
    <w:p w:rsidR="00CF0E26" w:rsidRPr="00CF0E26" w:rsidRDefault="004854D0" w:rsidP="00CF0E26">
      <w:pPr>
        <w:pStyle w:val="ListParagraph"/>
        <w:numPr>
          <w:ilvl w:val="0"/>
          <w:numId w:val="7"/>
        </w:numPr>
        <w:rPr>
          <w:rFonts w:ascii="Arial Narrow" w:hAnsi="Arial Narrow"/>
        </w:rPr>
      </w:pPr>
      <w:r w:rsidRPr="00CF0E26">
        <w:rPr>
          <w:rFonts w:ascii="Arial Narrow" w:hAnsi="Arial Narrow"/>
        </w:rPr>
        <w:t xml:space="preserve">Where women with complications of COVID-19 are under the care of other teams, such as intensivists or acute physicians, the appropriate dosing regimen of LMWH should be discussed with consultant obstetrician and a local VTE expert (Peter </w:t>
      </w:r>
      <w:proofErr w:type="spellStart"/>
      <w:r w:rsidRPr="00CF0E26">
        <w:rPr>
          <w:rFonts w:ascii="Arial Narrow" w:hAnsi="Arial Narrow"/>
        </w:rPr>
        <w:t>Toth</w:t>
      </w:r>
      <w:proofErr w:type="spellEnd"/>
      <w:r w:rsidRPr="00CF0E26">
        <w:rPr>
          <w:rFonts w:ascii="Arial Narrow" w:hAnsi="Arial Narrow"/>
        </w:rPr>
        <w:t xml:space="preserve"> or other Haematologist). Use usual LMWH </w:t>
      </w:r>
      <w:proofErr w:type="spellStart"/>
      <w:r w:rsidRPr="00CF0E26">
        <w:rPr>
          <w:rFonts w:ascii="Arial Narrow" w:hAnsi="Arial Narrow"/>
        </w:rPr>
        <w:t>thromboprophylaxis</w:t>
      </w:r>
      <w:proofErr w:type="spellEnd"/>
      <w:r w:rsidRPr="00CF0E26">
        <w:rPr>
          <w:rFonts w:ascii="Arial Narrow" w:hAnsi="Arial Narrow"/>
        </w:rPr>
        <w:t xml:space="preserve"> (see RCOG guidance) in pregnant COVID inpatients if there is no absolute contraindication for anticoagulation  and PLT &gt; 30-50G/l. Using higher </w:t>
      </w:r>
      <w:r w:rsidR="00CF0E26">
        <w:rPr>
          <w:rFonts w:ascii="Arial Narrow" w:hAnsi="Arial Narrow"/>
        </w:rPr>
        <w:t>(</w:t>
      </w:r>
      <w:r w:rsidRPr="00CF0E26">
        <w:rPr>
          <w:rFonts w:ascii="Arial Narrow" w:hAnsi="Arial Narrow"/>
        </w:rPr>
        <w:t>intermediate, treatment ) doses of LMWH as thrombosis prophylaxis  is not recommended routinely but may need to be considered for individual patients. If contraindication or PLT &lt;30-50G/l consider mechanical thrombosis prophylaxis.</w:t>
      </w:r>
    </w:p>
    <w:p w:rsidR="00CF0E26" w:rsidRPr="00CF0E26" w:rsidRDefault="00CF0E26" w:rsidP="00CF0E26">
      <w:pPr>
        <w:pStyle w:val="ListParagraph"/>
        <w:ind w:left="1659" w:firstLine="0"/>
        <w:rPr>
          <w:rFonts w:ascii="Arial Narrow" w:hAnsi="Arial Narrow"/>
        </w:rPr>
      </w:pPr>
    </w:p>
    <w:p w:rsidR="004854D0" w:rsidRDefault="004854D0" w:rsidP="00CF0E26">
      <w:pPr>
        <w:pStyle w:val="ListParagraph"/>
        <w:numPr>
          <w:ilvl w:val="0"/>
          <w:numId w:val="7"/>
        </w:numPr>
        <w:rPr>
          <w:rFonts w:ascii="Arial Narrow" w:hAnsi="Arial Narrow"/>
        </w:rPr>
      </w:pPr>
      <w:r w:rsidRPr="00CF0E26">
        <w:rPr>
          <w:rFonts w:ascii="Arial Narrow" w:hAnsi="Arial Narrow"/>
        </w:rPr>
        <w:t xml:space="preserve">If the woman is post </w:t>
      </w:r>
      <w:r w:rsidR="00CF0E26" w:rsidRPr="00CF0E26">
        <w:rPr>
          <w:rFonts w:ascii="Arial Narrow" w:hAnsi="Arial Narrow"/>
        </w:rPr>
        <w:t>-</w:t>
      </w:r>
      <w:r w:rsidRPr="00CF0E26">
        <w:rPr>
          <w:rFonts w:ascii="Arial Narrow" w:hAnsi="Arial Narrow"/>
        </w:rPr>
        <w:t>surgery, TEDS should be used in addition to LMWH.</w:t>
      </w:r>
    </w:p>
    <w:p w:rsidR="00CF0E26" w:rsidRPr="00CF0E26" w:rsidRDefault="00CF0E26" w:rsidP="00CF0E26">
      <w:pPr>
        <w:pStyle w:val="ListParagraph"/>
        <w:ind w:left="1659" w:firstLine="0"/>
        <w:rPr>
          <w:rFonts w:ascii="Arial Narrow" w:hAnsi="Arial Narrow"/>
        </w:rPr>
      </w:pPr>
    </w:p>
    <w:p w:rsidR="00CF0E26" w:rsidRPr="00CF0E26" w:rsidRDefault="004854D0" w:rsidP="00CF0E26">
      <w:pPr>
        <w:pStyle w:val="ListParagraph"/>
        <w:numPr>
          <w:ilvl w:val="0"/>
          <w:numId w:val="7"/>
        </w:numPr>
        <w:rPr>
          <w:rFonts w:ascii="Arial Narrow" w:hAnsi="Arial Narrow"/>
        </w:rPr>
      </w:pPr>
      <w:r w:rsidRPr="00CF0E26">
        <w:rPr>
          <w:rFonts w:ascii="Arial Narrow" w:hAnsi="Arial Narrow"/>
        </w:rPr>
        <w:t>Following birth, women should be risk assessed for VTE and the first dose of LMWH administered as soon as possible after delivery provided there is no postpartum haemorrhage and regional analgesia has not been used. Where regional analgesia has been used, LMWH can be administered 4 hours after the last spinal injection or removal of the epidural catheter</w:t>
      </w:r>
    </w:p>
    <w:p w:rsidR="00CF0E26" w:rsidRPr="00CF0E26" w:rsidRDefault="00CF0E26" w:rsidP="00CF0E26">
      <w:pPr>
        <w:pStyle w:val="ListParagraph"/>
        <w:ind w:left="1659" w:firstLine="0"/>
        <w:rPr>
          <w:rFonts w:ascii="Arial Narrow" w:hAnsi="Arial Narrow"/>
        </w:rPr>
      </w:pPr>
    </w:p>
    <w:p w:rsidR="00CF0E26" w:rsidRDefault="004854D0" w:rsidP="00CF0E26">
      <w:pPr>
        <w:pStyle w:val="ListParagraph"/>
        <w:numPr>
          <w:ilvl w:val="0"/>
          <w:numId w:val="7"/>
        </w:numPr>
        <w:rPr>
          <w:rFonts w:ascii="Arial Narrow" w:hAnsi="Arial Narrow"/>
        </w:rPr>
      </w:pPr>
      <w:r w:rsidRPr="00CF0E26">
        <w:rPr>
          <w:rFonts w:ascii="Arial Narrow" w:hAnsi="Arial Narrow"/>
        </w:rPr>
        <w:t>Mainta</w:t>
      </w:r>
      <w:r w:rsidR="00CF0E26" w:rsidRPr="00CF0E26">
        <w:rPr>
          <w:rFonts w:ascii="Arial Narrow" w:hAnsi="Arial Narrow"/>
        </w:rPr>
        <w:t xml:space="preserve">in high index of suspicion for </w:t>
      </w:r>
      <w:r w:rsidRPr="00CF0E26">
        <w:rPr>
          <w:rFonts w:ascii="Arial Narrow" w:hAnsi="Arial Narrow"/>
        </w:rPr>
        <w:t>VTE in pregnant COVID patients.</w:t>
      </w:r>
      <w:r w:rsidR="00CF0E26" w:rsidRPr="00CF0E26">
        <w:rPr>
          <w:rFonts w:ascii="Arial Narrow" w:hAnsi="Arial Narrow"/>
        </w:rPr>
        <w:t xml:space="preserve"> </w:t>
      </w:r>
      <w:r w:rsidRPr="00CF0E26">
        <w:rPr>
          <w:rFonts w:ascii="Arial Narrow" w:hAnsi="Arial Narrow"/>
        </w:rPr>
        <w:t>The diagnosis of PE should be considered in women with chest pain, worsening hypoxia (particularly if there is a sudden increase in oxygen requirements) or in women whose breathlessness persists or worsens after expected recovery from COVID-19.</w:t>
      </w:r>
    </w:p>
    <w:p w:rsidR="00CF0E26" w:rsidRPr="00CF0E26" w:rsidRDefault="00CF0E26" w:rsidP="00CF0E26">
      <w:pPr>
        <w:pStyle w:val="ListParagraph"/>
        <w:ind w:left="1659" w:firstLine="0"/>
        <w:rPr>
          <w:rFonts w:ascii="Arial Narrow" w:hAnsi="Arial Narrow"/>
        </w:rPr>
      </w:pPr>
    </w:p>
    <w:p w:rsidR="004854D0" w:rsidRPr="00CF0E26" w:rsidRDefault="004854D0" w:rsidP="00CF0E26">
      <w:pPr>
        <w:pStyle w:val="ListParagraph"/>
        <w:numPr>
          <w:ilvl w:val="0"/>
          <w:numId w:val="7"/>
        </w:numPr>
        <w:rPr>
          <w:rFonts w:ascii="Arial Narrow" w:hAnsi="Arial Narrow"/>
        </w:rPr>
      </w:pPr>
      <w:r w:rsidRPr="00CF0E26">
        <w:rPr>
          <w:rFonts w:ascii="Arial Narrow" w:hAnsi="Arial Narrow"/>
        </w:rPr>
        <w:t xml:space="preserve">All women admitted to hospital with COVID-19 infection should receive at least 10 days   of prophylactic LMWH following discharge from hospital (RCOG). Consider extending this on a case by case basis  based on repeated postnatal VTE risk assessments ( </w:t>
      </w:r>
      <w:r w:rsidRPr="00CF0E26">
        <w:rPr>
          <w:rStyle w:val="Emphasis"/>
          <w:rFonts w:ascii="Arial Narrow" w:hAnsi="Arial Narrow"/>
        </w:rPr>
        <w:t xml:space="preserve">4-6 weeks may be appropriate) </w:t>
      </w:r>
    </w:p>
    <w:p w:rsidR="008D2DAE" w:rsidRPr="008D2DAE" w:rsidRDefault="008D2DAE" w:rsidP="00393B11">
      <w:pPr>
        <w:spacing w:line="271" w:lineRule="auto"/>
        <w:rPr>
          <w:b/>
          <w:u w:val="single"/>
        </w:rPr>
        <w:sectPr w:rsidR="008D2DAE" w:rsidRPr="008D2DAE">
          <w:pgSz w:w="11910" w:h="16840"/>
          <w:pgMar w:top="620" w:right="600" w:bottom="1200" w:left="140" w:header="0" w:footer="940" w:gutter="0"/>
          <w:cols w:space="720"/>
        </w:sectPr>
      </w:pPr>
    </w:p>
    <w:p w:rsidR="00311599" w:rsidRPr="00311599" w:rsidRDefault="00311599" w:rsidP="00311599">
      <w:pPr>
        <w:spacing w:before="121"/>
        <w:ind w:left="251" w:right="483"/>
        <w:rPr>
          <w:rFonts w:ascii="Arial Narrow" w:hAnsi="Arial Narrow"/>
          <w:b/>
          <w:i/>
          <w:sz w:val="20"/>
          <w:u w:val="single" w:color="5B9BD4"/>
        </w:rPr>
      </w:pPr>
      <w:r w:rsidRPr="00311599">
        <w:rPr>
          <w:rFonts w:ascii="Arial Narrow" w:hAnsi="Arial Narrow"/>
          <w:b/>
          <w:i/>
          <w:sz w:val="20"/>
          <w:u w:val="single" w:color="5B9BD4"/>
        </w:rPr>
        <w:lastRenderedPageBreak/>
        <w:t>Appendix A</w:t>
      </w:r>
    </w:p>
    <w:p w:rsidR="00D4454A" w:rsidRPr="002B5D32" w:rsidRDefault="00D4454A" w:rsidP="00D4454A">
      <w:pPr>
        <w:spacing w:before="121"/>
        <w:ind w:left="251" w:right="483"/>
        <w:jc w:val="center"/>
        <w:rPr>
          <w:rFonts w:ascii="Arial Narrow" w:hAnsi="Arial Narrow"/>
          <w:b/>
          <w:sz w:val="24"/>
          <w:u w:val="single"/>
        </w:rPr>
      </w:pPr>
      <w:r w:rsidRPr="002B5D32">
        <w:rPr>
          <w:rFonts w:ascii="Arial Narrow" w:hAnsi="Arial Narrow"/>
          <w:b/>
          <w:sz w:val="24"/>
          <w:u w:val="single"/>
        </w:rPr>
        <w:t>Triggers for escalating care/referral in obstetric COVID-19 positive / suspected COVID-19 positive patients who require admission</w:t>
      </w:r>
    </w:p>
    <w:p w:rsidR="00311599" w:rsidRDefault="00D80297" w:rsidP="00D4454A">
      <w:pPr>
        <w:spacing w:before="121"/>
        <w:ind w:left="251" w:right="483"/>
        <w:jc w:val="center"/>
        <w:rPr>
          <w:rFonts w:ascii="Arial Narrow" w:hAnsi="Arial Narrow"/>
          <w:b/>
          <w:sz w:val="24"/>
        </w:rPr>
      </w:pPr>
      <w:r>
        <w:rPr>
          <w:rFonts w:ascii="Arial Narrow" w:hAnsi="Arial Narrow"/>
          <w:b/>
          <w:noProof/>
          <w:sz w:val="24"/>
          <w:lang w:eastAsia="en-GB"/>
        </w:rPr>
        <mc:AlternateContent>
          <mc:Choice Requires="wpg">
            <w:drawing>
              <wp:anchor distT="0" distB="0" distL="114300" distR="114300" simplePos="0" relativeHeight="251709440" behindDoc="0" locked="0" layoutInCell="1" allowOverlap="1">
                <wp:simplePos x="0" y="0"/>
                <wp:positionH relativeFrom="column">
                  <wp:posOffset>324568</wp:posOffset>
                </wp:positionH>
                <wp:positionV relativeFrom="paragraph">
                  <wp:posOffset>102622</wp:posOffset>
                </wp:positionV>
                <wp:extent cx="6583100" cy="8444285"/>
                <wp:effectExtent l="19050" t="19050" r="27305" b="13970"/>
                <wp:wrapNone/>
                <wp:docPr id="34" name="Group 34"/>
                <wp:cNvGraphicFramePr/>
                <a:graphic xmlns:a="http://schemas.openxmlformats.org/drawingml/2006/main">
                  <a:graphicData uri="http://schemas.microsoft.com/office/word/2010/wordprocessingGroup">
                    <wpg:wgp>
                      <wpg:cNvGrpSpPr/>
                      <wpg:grpSpPr>
                        <a:xfrm>
                          <a:off x="0" y="0"/>
                          <a:ext cx="6583100" cy="8444285"/>
                          <a:chOff x="0" y="0"/>
                          <a:chExt cx="6583100" cy="8444285"/>
                        </a:xfrm>
                      </wpg:grpSpPr>
                      <wps:wsp>
                        <wps:cNvPr id="3" name="Text Box 3"/>
                        <wps:cNvSpPr txBox="1"/>
                        <wps:spPr>
                          <a:xfrm>
                            <a:off x="1137036" y="0"/>
                            <a:ext cx="4539615" cy="145508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599" w:rsidRPr="00311599" w:rsidRDefault="00311599" w:rsidP="00311599">
                              <w:pPr>
                                <w:rPr>
                                  <w:rFonts w:ascii="Arial Narrow" w:hAnsi="Arial Narrow"/>
                                  <w:sz w:val="20"/>
                                </w:rPr>
                              </w:pPr>
                              <w:r w:rsidRPr="00311599">
                                <w:rPr>
                                  <w:rFonts w:ascii="Arial Narrow" w:hAnsi="Arial Narrow"/>
                                  <w:sz w:val="20"/>
                                </w:rPr>
                                <w:t>Does the patient have a history of any of the following?</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Organ transplant</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Cardiac condition</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Severe lung condition </w:t>
                              </w:r>
                              <w:proofErr w:type="spellStart"/>
                              <w:r w:rsidRPr="00311599">
                                <w:rPr>
                                  <w:rFonts w:ascii="Arial Narrow" w:hAnsi="Arial Narrow"/>
                                  <w:sz w:val="20"/>
                                </w:rPr>
                                <w:t>eg</w:t>
                              </w:r>
                              <w:proofErr w:type="spellEnd"/>
                              <w:r w:rsidRPr="00311599">
                                <w:rPr>
                                  <w:rFonts w:ascii="Arial Narrow" w:hAnsi="Arial Narrow"/>
                                  <w:sz w:val="20"/>
                                </w:rPr>
                                <w:t xml:space="preserve"> severe asthma</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A condition which leaves her prone to infections</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On </w:t>
                              </w:r>
                              <w:proofErr w:type="spellStart"/>
                              <w:r w:rsidRPr="00311599">
                                <w:rPr>
                                  <w:rFonts w:ascii="Arial Narrow" w:hAnsi="Arial Narrow"/>
                                  <w:sz w:val="20"/>
                                </w:rPr>
                                <w:t>Immunosuppressants</w:t>
                              </w:r>
                              <w:proofErr w:type="spellEnd"/>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Blood or bone marrow malignancy </w:t>
                              </w:r>
                              <w:proofErr w:type="spellStart"/>
                              <w:r w:rsidRPr="00311599">
                                <w:rPr>
                                  <w:rFonts w:ascii="Arial Narrow" w:hAnsi="Arial Narrow"/>
                                  <w:sz w:val="20"/>
                                </w:rPr>
                                <w:t>eg</w:t>
                              </w:r>
                              <w:proofErr w:type="spellEnd"/>
                              <w:r w:rsidRPr="00311599">
                                <w:rPr>
                                  <w:rFonts w:ascii="Arial Narrow" w:hAnsi="Arial Narrow"/>
                                  <w:sz w:val="20"/>
                                </w:rPr>
                                <w:t xml:space="preserve"> leukaemia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90831" y="2067339"/>
                            <a:ext cx="2214902" cy="7951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11599" w:rsidRPr="00311599" w:rsidRDefault="00311599" w:rsidP="00311599">
                              <w:pPr>
                                <w:widowControl w:val="0"/>
                                <w:autoSpaceDE w:val="0"/>
                                <w:autoSpaceDN w:val="0"/>
                                <w:spacing w:after="0" w:line="240" w:lineRule="auto"/>
                                <w:ind w:left="227" w:right="17"/>
                                <w:rPr>
                                  <w:rFonts w:ascii="Arial Narrow" w:eastAsia="Arial" w:hAnsi="Arial Narrow" w:cs="Arial"/>
                                  <w:sz w:val="20"/>
                                  <w:lang w:eastAsia="en-GB" w:bidi="en-GB"/>
                                </w:rPr>
                              </w:pPr>
                              <w:r w:rsidRPr="00311599">
                                <w:rPr>
                                  <w:rFonts w:ascii="Arial Narrow" w:eastAsia="Arial" w:hAnsi="Arial Narrow" w:cs="Arial"/>
                                  <w:sz w:val="20"/>
                                  <w:lang w:eastAsia="en-GB" w:bidi="en-GB"/>
                                </w:rPr>
                                <w:t xml:space="preserve">Admit to HDU for hourly </w:t>
                              </w:r>
                              <w:proofErr w:type="spellStart"/>
                              <w:r w:rsidRPr="00311599">
                                <w:rPr>
                                  <w:rFonts w:ascii="Arial Narrow" w:eastAsia="Arial" w:hAnsi="Arial Narrow" w:cs="Arial"/>
                                  <w:sz w:val="20"/>
                                  <w:lang w:eastAsia="en-GB" w:bidi="en-GB"/>
                                </w:rPr>
                                <w:t>obs</w:t>
                              </w:r>
                              <w:proofErr w:type="spellEnd"/>
                              <w:r w:rsidRPr="00311599">
                                <w:rPr>
                                  <w:rFonts w:ascii="Arial Narrow" w:eastAsia="Arial" w:hAnsi="Arial Narrow" w:cs="Arial"/>
                                  <w:sz w:val="20"/>
                                  <w:lang w:eastAsia="en-GB" w:bidi="en-GB"/>
                                </w:rPr>
                                <w:t xml:space="preserve"> incl. SaO</w:t>
                              </w:r>
                              <w:r w:rsidRPr="00311599">
                                <w:rPr>
                                  <w:rFonts w:ascii="Arial Narrow" w:eastAsia="Arial" w:hAnsi="Arial Narrow" w:cs="Arial"/>
                                  <w:sz w:val="20"/>
                                  <w:vertAlign w:val="subscript"/>
                                  <w:lang w:eastAsia="en-GB" w:bidi="en-GB"/>
                                </w:rPr>
                                <w:t>2</w:t>
                              </w:r>
                              <w:r w:rsidRPr="00311599">
                                <w:rPr>
                                  <w:rFonts w:ascii="Arial Narrow" w:eastAsia="Arial" w:hAnsi="Arial Narrow" w:cs="Arial"/>
                                  <w:sz w:val="20"/>
                                  <w:lang w:eastAsia="en-GB" w:bidi="en-GB"/>
                                </w:rPr>
                                <w:t xml:space="preserve"> Monitor fluid balance to maintain neutral balance – remember insensible losses which may be high</w:t>
                              </w:r>
                            </w:p>
                            <w:p w:rsidR="00311599" w:rsidRDefault="00311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71353" y="2067339"/>
                            <a:ext cx="3085106" cy="890546"/>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11599" w:rsidRPr="002B5D32" w:rsidRDefault="00311599" w:rsidP="00311599">
                              <w:pPr>
                                <w:rPr>
                                  <w:rFonts w:ascii="Arial Narrow" w:hAnsi="Arial Narrow"/>
                                  <w:sz w:val="20"/>
                                  <w:szCs w:val="20"/>
                                  <w:lang w:eastAsia="en-GB" w:bidi="en-GB"/>
                                </w:rPr>
                              </w:pPr>
                              <w:r w:rsidRPr="002B5D32">
                                <w:rPr>
                                  <w:rFonts w:ascii="Arial Narrow" w:hAnsi="Arial Narrow"/>
                                  <w:sz w:val="20"/>
                                  <w:szCs w:val="20"/>
                                  <w:lang w:eastAsia="en-GB" w:bidi="en-GB"/>
                                </w:rPr>
                                <w:t xml:space="preserve">Admit to WHU (COVID bay) / CBC for 4 hourly </w:t>
                              </w:r>
                              <w:proofErr w:type="spellStart"/>
                              <w:r w:rsidRPr="002B5D32">
                                <w:rPr>
                                  <w:rFonts w:ascii="Arial Narrow" w:hAnsi="Arial Narrow"/>
                                  <w:sz w:val="20"/>
                                  <w:szCs w:val="20"/>
                                  <w:lang w:eastAsia="en-GB" w:bidi="en-GB"/>
                                </w:rPr>
                                <w:t>obs</w:t>
                              </w:r>
                              <w:proofErr w:type="spellEnd"/>
                              <w:r w:rsidRPr="002B5D32">
                                <w:rPr>
                                  <w:rFonts w:ascii="Arial Narrow" w:hAnsi="Arial Narrow"/>
                                  <w:sz w:val="20"/>
                                  <w:szCs w:val="20"/>
                                  <w:lang w:eastAsia="en-GB" w:bidi="en-GB"/>
                                </w:rPr>
                                <w:t xml:space="preserve"> &amp; hourly RR &amp; SaO2</w:t>
                              </w:r>
                            </w:p>
                            <w:p w:rsidR="00311599" w:rsidRPr="002B5D32" w:rsidRDefault="00311599" w:rsidP="00311599">
                              <w:pPr>
                                <w:rPr>
                                  <w:rFonts w:ascii="Arial Narrow" w:hAnsi="Arial Narrow"/>
                                  <w:sz w:val="20"/>
                                  <w:szCs w:val="20"/>
                                  <w:lang w:eastAsia="en-GB" w:bidi="en-GB"/>
                                </w:rPr>
                              </w:pPr>
                              <w:r w:rsidRPr="002B5D32">
                                <w:rPr>
                                  <w:rFonts w:ascii="Arial Narrow" w:hAnsi="Arial Narrow"/>
                                  <w:sz w:val="20"/>
                                  <w:szCs w:val="20"/>
                                  <w:lang w:eastAsia="en-GB" w:bidi="en-GB"/>
                                </w:rPr>
                                <w:t>Monitor fluid balance to maintain neutral balance – remember insensible losses which may be high</w:t>
                              </w:r>
                            </w:p>
                            <w:p w:rsidR="00311599" w:rsidRDefault="00311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367624" y="1502796"/>
                            <a:ext cx="0" cy="53213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7" name="Straight Arrow Connector 7"/>
                        <wps:cNvCnPr/>
                        <wps:spPr>
                          <a:xfrm>
                            <a:off x="5216055" y="1502796"/>
                            <a:ext cx="0" cy="53213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s:wsp>
                        <wps:cNvPr id="8" name="Text Box 8"/>
                        <wps:cNvSpPr txBox="1"/>
                        <wps:spPr>
                          <a:xfrm rot="16200000">
                            <a:off x="958132" y="1578333"/>
                            <a:ext cx="42100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5D32" w:rsidRPr="002B5D32" w:rsidRDefault="002B5D32">
                              <w:pPr>
                                <w:rPr>
                                  <w:rFonts w:ascii="Arial Narrow" w:hAnsi="Arial Narrow"/>
                                  <w:b/>
                                </w:rPr>
                              </w:pPr>
                              <w:r w:rsidRPr="002B5D32">
                                <w:rPr>
                                  <w:rFonts w:ascii="Arial Narrow" w:hAnsi="Arial Narrow"/>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rot="16200000">
                            <a:off x="5275690" y="1586285"/>
                            <a:ext cx="421005" cy="262255"/>
                          </a:xfrm>
                          <a:prstGeom prst="rect">
                            <a:avLst/>
                          </a:prstGeom>
                          <a:solidFill>
                            <a:sysClr val="window" lastClr="FFFFFF"/>
                          </a:solidFill>
                          <a:ln w="6350">
                            <a:noFill/>
                          </a:ln>
                          <a:effectLst/>
                        </wps:spPr>
                        <wps:txbx>
                          <w:txbxContent>
                            <w:p w:rsidR="002B5D32" w:rsidRPr="002B5D32" w:rsidRDefault="002B5D32" w:rsidP="002B5D32">
                              <w:pPr>
                                <w:rPr>
                                  <w:rFonts w:ascii="Arial Narrow" w:hAnsi="Arial Narrow"/>
                                  <w:b/>
                                </w:rPr>
                              </w:pPr>
                              <w:r>
                                <w:rPr>
                                  <w:rFonts w:ascii="Arial Narrow" w:hAnsi="Arial Narrow"/>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90831" y="3244132"/>
                            <a:ext cx="2369185" cy="2066925"/>
                          </a:xfrm>
                          <a:prstGeom prst="rect">
                            <a:avLst/>
                          </a:prstGeom>
                          <a:ln/>
                        </wps:spPr>
                        <wps:style>
                          <a:lnRef idx="2">
                            <a:schemeClr val="dk1"/>
                          </a:lnRef>
                          <a:fillRef idx="1">
                            <a:schemeClr val="lt1"/>
                          </a:fillRef>
                          <a:effectRef idx="0">
                            <a:schemeClr val="dk1"/>
                          </a:effectRef>
                          <a:fontRef idx="minor">
                            <a:schemeClr val="dk1"/>
                          </a:fontRef>
                        </wps:style>
                        <wps:txbx>
                          <w:txbxContent>
                            <w:p w:rsidR="002B5D32" w:rsidRPr="002B5D32" w:rsidRDefault="002B5D32">
                              <w:pPr>
                                <w:rPr>
                                  <w:rFonts w:ascii="Arial Narrow" w:eastAsia="Arial" w:hAnsi="Arial Narrow" w:cs="Arial"/>
                                  <w:spacing w:val="-5"/>
                                  <w:sz w:val="20"/>
                                  <w:szCs w:val="20"/>
                                  <w:lang w:eastAsia="en-GB" w:bidi="en-GB"/>
                                </w:rPr>
                              </w:pPr>
                              <w:r w:rsidRPr="002B5D32">
                                <w:rPr>
                                  <w:rFonts w:ascii="Arial Narrow" w:eastAsia="Arial" w:hAnsi="Arial Narrow" w:cs="Arial"/>
                                  <w:sz w:val="20"/>
                                  <w:szCs w:val="20"/>
                                  <w:lang w:eastAsia="en-GB" w:bidi="en-GB"/>
                                </w:rPr>
                                <w:t>If SaO2 on air ≤94% or needing supplemental O</w:t>
                              </w:r>
                              <w:r w:rsidRPr="002B5D32">
                                <w:rPr>
                                  <w:rFonts w:ascii="Arial Narrow" w:eastAsia="Arial" w:hAnsi="Arial Narrow" w:cs="Arial"/>
                                  <w:sz w:val="20"/>
                                  <w:szCs w:val="20"/>
                                  <w:vertAlign w:val="subscript"/>
                                  <w:lang w:eastAsia="en-GB" w:bidi="en-GB"/>
                                </w:rPr>
                                <w:t>2</w:t>
                              </w:r>
                              <w:r w:rsidRPr="002B5D32">
                                <w:rPr>
                                  <w:rFonts w:ascii="Arial Narrow" w:eastAsia="Arial" w:hAnsi="Arial Narrow" w:cs="Arial"/>
                                  <w:sz w:val="20"/>
                                  <w:szCs w:val="20"/>
                                  <w:lang w:eastAsia="en-GB" w:bidi="en-GB"/>
                                </w:rPr>
                                <w:t xml:space="preserve"> to maintain &gt;</w:t>
                              </w:r>
                              <w:r w:rsidRPr="002B5D32">
                                <w:rPr>
                                  <w:rFonts w:ascii="Arial Narrow" w:eastAsia="Arial" w:hAnsi="Arial Narrow" w:cs="Arial"/>
                                  <w:spacing w:val="-7"/>
                                  <w:sz w:val="20"/>
                                  <w:szCs w:val="20"/>
                                  <w:lang w:eastAsia="en-GB" w:bidi="en-GB"/>
                                </w:rPr>
                                <w:t xml:space="preserve"> </w:t>
                              </w:r>
                              <w:r w:rsidRPr="002B5D32">
                                <w:rPr>
                                  <w:rFonts w:ascii="Arial Narrow" w:eastAsia="Arial" w:hAnsi="Arial Narrow" w:cs="Arial"/>
                                  <w:spacing w:val="-5"/>
                                  <w:sz w:val="20"/>
                                  <w:szCs w:val="20"/>
                                  <w:lang w:eastAsia="en-GB" w:bidi="en-GB"/>
                                </w:rPr>
                                <w:t>94%</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 xml:space="preserve">RR ≥30 </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Radiological evidence of pneumonia</w:t>
                              </w:r>
                            </w:p>
                            <w:p w:rsidR="002B5D32" w:rsidRPr="002B5D32" w:rsidRDefault="002B5D32" w:rsidP="002B5D32">
                              <w:pPr>
                                <w:rPr>
                                  <w:rFonts w:ascii="Arial Narrow" w:hAnsi="Arial Narrow"/>
                                  <w:b/>
                                  <w:sz w:val="20"/>
                                  <w:szCs w:val="20"/>
                                </w:rPr>
                              </w:pPr>
                              <w:r w:rsidRPr="002B5D32">
                                <w:rPr>
                                  <w:rFonts w:ascii="Arial Narrow" w:hAnsi="Arial Narrow"/>
                                  <w:b/>
                                  <w:sz w:val="20"/>
                                  <w:szCs w:val="20"/>
                                </w:rPr>
                                <w:t xml:space="preserve">Needs consultant obstetrician +/- consultant anaesthetist </w:t>
                              </w:r>
                              <w:proofErr w:type="gramStart"/>
                              <w:r w:rsidRPr="002B5D32">
                                <w:rPr>
                                  <w:rFonts w:ascii="Arial Narrow" w:hAnsi="Arial Narrow"/>
                                  <w:b/>
                                  <w:sz w:val="20"/>
                                  <w:szCs w:val="20"/>
                                </w:rPr>
                                <w:t>review</w:t>
                              </w:r>
                              <w:proofErr w:type="gramEnd"/>
                            </w:p>
                            <w:p w:rsidR="002B5D32" w:rsidRDefault="002B5D32" w:rsidP="002B5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506525" y="3283888"/>
                            <a:ext cx="2814761" cy="2066925"/>
                          </a:xfrm>
                          <a:prstGeom prst="rect">
                            <a:avLst/>
                          </a:prstGeom>
                          <a:ln/>
                        </wps:spPr>
                        <wps:style>
                          <a:lnRef idx="2">
                            <a:schemeClr val="dk1"/>
                          </a:lnRef>
                          <a:fillRef idx="1">
                            <a:schemeClr val="lt1"/>
                          </a:fillRef>
                          <a:effectRef idx="0">
                            <a:schemeClr val="dk1"/>
                          </a:effectRef>
                          <a:fontRef idx="minor">
                            <a:schemeClr val="dk1"/>
                          </a:fontRef>
                        </wps:style>
                        <wps:txbx>
                          <w:txbxContent>
                            <w:p w:rsidR="002B5D32" w:rsidRPr="002B5D32" w:rsidRDefault="002B5D32" w:rsidP="002B5D32">
                              <w:pPr>
                                <w:rPr>
                                  <w:rFonts w:ascii="Arial Narrow" w:eastAsia="Arial" w:hAnsi="Arial Narrow" w:cs="Arial"/>
                                  <w:b/>
                                  <w:sz w:val="20"/>
                                  <w:szCs w:val="20"/>
                                  <w:lang w:eastAsia="en-GB" w:bidi="en-GB"/>
                                </w:rPr>
                              </w:pPr>
                              <w:r w:rsidRPr="002B5D32">
                                <w:rPr>
                                  <w:rFonts w:ascii="Arial Narrow" w:eastAsia="Arial" w:hAnsi="Arial Narrow" w:cs="Arial"/>
                                  <w:b/>
                                  <w:sz w:val="20"/>
                                  <w:szCs w:val="20"/>
                                  <w:lang w:eastAsia="en-GB" w:bidi="en-GB"/>
                                </w:rPr>
                                <w:t>Does the patient have any of the following?</w:t>
                              </w:r>
                            </w:p>
                            <w:p w:rsidR="002B5D32" w:rsidRPr="002B5D32" w:rsidRDefault="002B5D32" w:rsidP="002B5D32">
                              <w:pPr>
                                <w:rPr>
                                  <w:rFonts w:ascii="Arial Narrow" w:eastAsia="Arial" w:hAnsi="Arial Narrow" w:cs="Arial"/>
                                  <w:spacing w:val="-5"/>
                                  <w:sz w:val="20"/>
                                  <w:szCs w:val="20"/>
                                  <w:lang w:eastAsia="en-GB" w:bidi="en-GB"/>
                                </w:rPr>
                              </w:pPr>
                              <w:r w:rsidRPr="002B5D32">
                                <w:rPr>
                                  <w:rFonts w:ascii="Arial Narrow" w:eastAsia="Arial" w:hAnsi="Arial Narrow" w:cs="Arial"/>
                                  <w:sz w:val="20"/>
                                  <w:szCs w:val="20"/>
                                  <w:lang w:eastAsia="en-GB" w:bidi="en-GB"/>
                                </w:rPr>
                                <w:t>SaO2 on air ≤94% or needing supplemental O</w:t>
                              </w:r>
                              <w:r w:rsidRPr="002B5D32">
                                <w:rPr>
                                  <w:rFonts w:ascii="Arial Narrow" w:eastAsia="Arial" w:hAnsi="Arial Narrow" w:cs="Arial"/>
                                  <w:sz w:val="20"/>
                                  <w:szCs w:val="20"/>
                                  <w:vertAlign w:val="subscript"/>
                                  <w:lang w:eastAsia="en-GB" w:bidi="en-GB"/>
                                </w:rPr>
                                <w:t>2</w:t>
                              </w:r>
                              <w:r w:rsidRPr="002B5D32">
                                <w:rPr>
                                  <w:rFonts w:ascii="Arial Narrow" w:eastAsia="Arial" w:hAnsi="Arial Narrow" w:cs="Arial"/>
                                  <w:sz w:val="20"/>
                                  <w:szCs w:val="20"/>
                                  <w:lang w:eastAsia="en-GB" w:bidi="en-GB"/>
                                </w:rPr>
                                <w:t xml:space="preserve"> to maintain &gt;</w:t>
                              </w:r>
                              <w:r w:rsidRPr="002B5D32">
                                <w:rPr>
                                  <w:rFonts w:ascii="Arial Narrow" w:eastAsia="Arial" w:hAnsi="Arial Narrow" w:cs="Arial"/>
                                  <w:spacing w:val="-7"/>
                                  <w:sz w:val="20"/>
                                  <w:szCs w:val="20"/>
                                  <w:lang w:eastAsia="en-GB" w:bidi="en-GB"/>
                                </w:rPr>
                                <w:t xml:space="preserve"> </w:t>
                              </w:r>
                              <w:r w:rsidRPr="002B5D32">
                                <w:rPr>
                                  <w:rFonts w:ascii="Arial Narrow" w:eastAsia="Arial" w:hAnsi="Arial Narrow" w:cs="Arial"/>
                                  <w:spacing w:val="-5"/>
                                  <w:sz w:val="20"/>
                                  <w:szCs w:val="20"/>
                                  <w:lang w:eastAsia="en-GB" w:bidi="en-GB"/>
                                </w:rPr>
                                <w:t>94%</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 xml:space="preserve">RR ≥30 </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Radiological evidence of pneumonia</w:t>
                              </w:r>
                            </w:p>
                            <w:p w:rsidR="002B5D32" w:rsidRDefault="002B5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1383527" y="2902226"/>
                            <a:ext cx="0" cy="2933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5231958" y="2989690"/>
                            <a:ext cx="0" cy="25361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5" name="Straight Arrow Connector 15"/>
                        <wps:cNvCnPr/>
                        <wps:spPr>
                          <a:xfrm>
                            <a:off x="3904090" y="5446643"/>
                            <a:ext cx="0" cy="310101"/>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16" name="Straight Arrow Connector 16"/>
                        <wps:cNvCnPr/>
                        <wps:spPr>
                          <a:xfrm>
                            <a:off x="5709036" y="5446643"/>
                            <a:ext cx="0" cy="30988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wps:wsp>
                        <wps:cNvPr id="17" name="Text Box 17"/>
                        <wps:cNvSpPr txBox="1"/>
                        <wps:spPr>
                          <a:xfrm>
                            <a:off x="3657600" y="5820354"/>
                            <a:ext cx="548640" cy="29337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B5D32" w:rsidRPr="002B5D32" w:rsidRDefault="002B5D32" w:rsidP="002B5D32">
                              <w:pPr>
                                <w:jc w:val="center"/>
                                <w:rPr>
                                  <w:rFonts w:ascii="Arial Narrow" w:hAnsi="Arial Narrow"/>
                                  <w:b/>
                                </w:rPr>
                              </w:pPr>
                              <w:r w:rsidRPr="002B5D32">
                                <w:rPr>
                                  <w:rFonts w:ascii="Arial Narrow" w:hAnsi="Arial Narrow"/>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454595" y="5844208"/>
                            <a:ext cx="548640" cy="27034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B5D32" w:rsidRPr="002B5D32" w:rsidRDefault="002B5D32" w:rsidP="002B5D32">
                              <w:pPr>
                                <w:jc w:val="center"/>
                                <w:rPr>
                                  <w:rFonts w:ascii="Arial Narrow" w:hAnsi="Arial Narrow"/>
                                  <w:b/>
                                </w:rPr>
                              </w:pPr>
                              <w:r>
                                <w:rPr>
                                  <w:rFonts w:ascii="Arial Narrow" w:hAnsi="Arial Narrow"/>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H="1">
                            <a:off x="3228229" y="5987332"/>
                            <a:ext cx="333955"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 name="Straight Connector 21"/>
                        <wps:cNvCnPr/>
                        <wps:spPr>
                          <a:xfrm flipV="1">
                            <a:off x="3228229" y="2393342"/>
                            <a:ext cx="0" cy="359399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2" name="Straight Arrow Connector 22"/>
                        <wps:cNvCnPr/>
                        <wps:spPr>
                          <a:xfrm flipH="1">
                            <a:off x="2504661" y="2393342"/>
                            <a:ext cx="723568"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3" name="Text Box 23"/>
                        <wps:cNvSpPr txBox="1"/>
                        <wps:spPr>
                          <a:xfrm>
                            <a:off x="4969565" y="6440556"/>
                            <a:ext cx="1613535" cy="484505"/>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C267B3" w:rsidRPr="00C267B3" w:rsidRDefault="00C267B3">
                              <w:pPr>
                                <w:rPr>
                                  <w:rFonts w:ascii="Arial Narrow" w:hAnsi="Arial Narrow"/>
                                  <w:b/>
                                  <w:sz w:val="20"/>
                                </w:rPr>
                              </w:pPr>
                              <w:r w:rsidRPr="00C267B3">
                                <w:rPr>
                                  <w:rFonts w:ascii="Arial Narrow" w:hAnsi="Arial Narrow"/>
                                  <w:b/>
                                  <w:sz w:val="20"/>
                                </w:rPr>
                                <w:t>Continue with care on CBC / WHU COVID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5732890" y="6154309"/>
                            <a:ext cx="0" cy="2368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5" name="Text Box 25"/>
                        <wps:cNvSpPr txBox="1"/>
                        <wps:spPr>
                          <a:xfrm>
                            <a:off x="548640" y="5621572"/>
                            <a:ext cx="1558290" cy="302149"/>
                          </a:xfrm>
                          <a:prstGeom prst="rect">
                            <a:avLst/>
                          </a:prstGeom>
                          <a:solidFill>
                            <a:schemeClr val="bg1">
                              <a:lumMod val="85000"/>
                            </a:schemeClr>
                          </a:solidFill>
                          <a:ln w="25400" cap="flat" cmpd="sng" algn="ctr">
                            <a:solidFill>
                              <a:sysClr val="windowText" lastClr="000000"/>
                            </a:solidFill>
                            <a:prstDash val="solid"/>
                          </a:ln>
                          <a:effectLst/>
                        </wps:spPr>
                        <wps:txbx>
                          <w:txbxContent>
                            <w:p w:rsidR="00C267B3" w:rsidRPr="00C267B3" w:rsidRDefault="00C267B3" w:rsidP="00C267B3">
                              <w:pPr>
                                <w:jc w:val="center"/>
                                <w:rPr>
                                  <w:rFonts w:ascii="Arial Narrow" w:hAnsi="Arial Narrow"/>
                                  <w:b/>
                                  <w:sz w:val="20"/>
                                </w:rPr>
                              </w:pPr>
                              <w:r w:rsidRPr="00C267B3">
                                <w:rPr>
                                  <w:rFonts w:ascii="Arial Narrow" w:hAnsi="Arial Narrow"/>
                                  <w:b/>
                                  <w:sz w:val="20"/>
                                </w:rPr>
                                <w:t>Is Delivery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41906" y="6241773"/>
                            <a:ext cx="548640" cy="293370"/>
                          </a:xfrm>
                          <a:prstGeom prst="rect">
                            <a:avLst/>
                          </a:prstGeom>
                          <a:solidFill>
                            <a:sysClr val="window" lastClr="FFFFFF"/>
                          </a:solidFill>
                          <a:ln w="25400" cap="flat" cmpd="sng" algn="ctr">
                            <a:solidFill>
                              <a:srgbClr val="C0504D"/>
                            </a:solidFill>
                            <a:prstDash val="solid"/>
                          </a:ln>
                          <a:effectLst/>
                        </wps:spPr>
                        <wps:txbx>
                          <w:txbxContent>
                            <w:p w:rsidR="00C267B3" w:rsidRPr="002B5D32" w:rsidRDefault="00C267B3" w:rsidP="00C267B3">
                              <w:pPr>
                                <w:jc w:val="center"/>
                                <w:rPr>
                                  <w:rFonts w:ascii="Arial Narrow" w:hAnsi="Arial Narrow"/>
                                  <w:b/>
                                </w:rPr>
                              </w:pPr>
                              <w:r w:rsidRPr="002B5D32">
                                <w:rPr>
                                  <w:rFonts w:ascii="Arial Narrow" w:hAnsi="Arial Narrow"/>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725433" y="6241773"/>
                            <a:ext cx="548640" cy="269875"/>
                          </a:xfrm>
                          <a:prstGeom prst="rect">
                            <a:avLst/>
                          </a:prstGeom>
                          <a:solidFill>
                            <a:sysClr val="window" lastClr="FFFFFF"/>
                          </a:solidFill>
                          <a:ln w="25400" cap="flat" cmpd="sng" algn="ctr">
                            <a:solidFill>
                              <a:srgbClr val="9BBB59"/>
                            </a:solidFill>
                            <a:prstDash val="solid"/>
                          </a:ln>
                          <a:effectLst/>
                        </wps:spPr>
                        <wps:txbx>
                          <w:txbxContent>
                            <w:p w:rsidR="00C267B3" w:rsidRPr="002B5D32" w:rsidRDefault="00C267B3" w:rsidP="00C267B3">
                              <w:pPr>
                                <w:jc w:val="center"/>
                                <w:rPr>
                                  <w:rFonts w:ascii="Arial Narrow" w:hAnsi="Arial Narrow"/>
                                  <w:b/>
                                </w:rPr>
                              </w:pPr>
                              <w:r>
                                <w:rPr>
                                  <w:rFonts w:ascii="Arial Narrow" w:hAnsi="Arial Narrow"/>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667909" y="5987332"/>
                            <a:ext cx="0" cy="2222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9" name="Straight Arrow Connector 29"/>
                        <wps:cNvCnPr/>
                        <wps:spPr>
                          <a:xfrm>
                            <a:off x="1971923" y="5979380"/>
                            <a:ext cx="0" cy="2227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s:wsp>
                        <wps:cNvPr id="30" name="Text Box 30"/>
                        <wps:cNvSpPr txBox="1"/>
                        <wps:spPr>
                          <a:xfrm>
                            <a:off x="1526624" y="6869030"/>
                            <a:ext cx="1343660" cy="1575255"/>
                          </a:xfrm>
                          <a:prstGeom prst="rect">
                            <a:avLst/>
                          </a:prstGeom>
                          <a:solidFill>
                            <a:schemeClr val="bg1">
                              <a:lumMod val="85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7B3" w:rsidRPr="00C267B3" w:rsidRDefault="00C267B3">
                              <w:pPr>
                                <w:rPr>
                                  <w:rFonts w:ascii="Arial Narrow" w:hAnsi="Arial Narrow"/>
                                  <w:b/>
                                  <w:sz w:val="20"/>
                                </w:rPr>
                              </w:pPr>
                              <w:r w:rsidRPr="00C267B3">
                                <w:rPr>
                                  <w:rFonts w:ascii="Arial Narrow" w:hAnsi="Arial Narrow"/>
                                  <w:b/>
                                  <w:sz w:val="20"/>
                                </w:rPr>
                                <w:t>Contact appropriate Respiratory physician to discuss transfer / review</w:t>
                              </w:r>
                              <w:r w:rsidR="005510D3">
                                <w:rPr>
                                  <w:rFonts w:ascii="Arial Narrow" w:hAnsi="Arial Narrow"/>
                                  <w:b/>
                                  <w:sz w:val="20"/>
                                </w:rPr>
                                <w:t xml:space="preserve"> (Markham </w:t>
                              </w:r>
                              <w:proofErr w:type="spellStart"/>
                              <w:r w:rsidR="005510D3">
                                <w:rPr>
                                  <w:rFonts w:ascii="Arial Narrow" w:hAnsi="Arial Narrow"/>
                                  <w:b/>
                                  <w:sz w:val="20"/>
                                </w:rPr>
                                <w:t>ext</w:t>
                              </w:r>
                              <w:proofErr w:type="spellEnd"/>
                              <w:r w:rsidR="005510D3">
                                <w:rPr>
                                  <w:rFonts w:ascii="Arial Narrow" w:hAnsi="Arial Narrow"/>
                                  <w:b/>
                                  <w:sz w:val="20"/>
                                </w:rPr>
                                <w:t xml:space="preserve"> 2429 0800-1600)</w:t>
                              </w:r>
                              <w:r w:rsidRPr="00C267B3">
                                <w:rPr>
                                  <w:rFonts w:ascii="Arial Narrow" w:hAnsi="Arial Narrow"/>
                                  <w:b/>
                                  <w:sz w:val="20"/>
                                </w:rPr>
                                <w:t xml:space="preserve"> – if ventilation required contact ITU consultant </w:t>
                              </w:r>
                              <w:r w:rsidR="005510D3">
                                <w:rPr>
                                  <w:rFonts w:ascii="Arial Narrow" w:hAnsi="Arial Narrow"/>
                                  <w:b/>
                                  <w:sz w:val="20"/>
                                </w:rPr>
                                <w:t>on bleep 837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987826" y="6591631"/>
                            <a:ext cx="0" cy="22263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2" name="Text Box 32"/>
                        <wps:cNvSpPr txBox="1"/>
                        <wps:spPr>
                          <a:xfrm>
                            <a:off x="0" y="6925586"/>
                            <a:ext cx="1200150" cy="421005"/>
                          </a:xfrm>
                          <a:prstGeom prst="rect">
                            <a:avLst/>
                          </a:prstGeom>
                          <a:solidFill>
                            <a:schemeClr val="bg1">
                              <a:lumMod val="85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7B3" w:rsidRPr="00C267B3" w:rsidRDefault="00C267B3" w:rsidP="00C267B3">
                              <w:pPr>
                                <w:rPr>
                                  <w:rFonts w:ascii="Arial Narrow" w:hAnsi="Arial Narrow"/>
                                  <w:b/>
                                  <w:sz w:val="20"/>
                                </w:rPr>
                              </w:pPr>
                              <w:r w:rsidRPr="00C267B3">
                                <w:rPr>
                                  <w:rFonts w:ascii="Arial Narrow" w:hAnsi="Arial Narrow"/>
                                  <w:b/>
                                  <w:sz w:val="20"/>
                                </w:rPr>
                                <w:t>Follow COVID Delivery SOP</w:t>
                              </w:r>
                            </w:p>
                            <w:p w:rsidR="00C267B3" w:rsidRDefault="00C2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a:off x="659958" y="6591631"/>
                            <a:ext cx="7951" cy="2782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V relativeFrom="margin">
                  <wp14:pctHeight>0</wp14:pctHeight>
                </wp14:sizeRelV>
              </wp:anchor>
            </w:drawing>
          </mc:Choice>
          <mc:Fallback>
            <w:pict>
              <v:group id="Group 34" o:spid="_x0000_s1027" style="position:absolute;left:0;text-align:left;margin-left:25.55pt;margin-top:8.1pt;width:518.35pt;height:664.9pt;z-index:251709440;mso-height-relative:margin" coordsize="65831,8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IfoQoAAPJeAAAOAAAAZHJzL2Uyb0RvYy54bWzsXG2Tm7YW/n5n7n9g+N4skpCAnTidzaab&#10;3pm0zXRzm88sxjZTDBTY2Ntff48kJDDGi2Ff4vqSnXF4kUCI85yX5xzx9sftOja+hXkRpcnMRG8s&#10;0wiTIJ1HyXJm/vfLzQ+uaRSln8z9OE3CmfkQFuaP7/79r7eb7DLE6SqN52FuwEWS4nKTzcxVWWaX&#10;FxdFsArXfvEmzcIETi7SfO2XsJsvL+a5v4Grr+MLbFnsYpPm8yxPg7Ao4OgHedJ8J66/WIRB+dti&#10;UYSlEc9MGFspfnPxe8d/L9699S+XuZ+toqAahj9iFGs/SuCm+lIf/NI37vNo71LrKMjTIl2Ub4J0&#10;fZEuFlEQimeAp0FW62k+5ul9Jp5leblZZnqaYGpb8zT6ssGv3z7nRjSfmcQ2jcRfwzsStzVgHyZn&#10;ky0voc3HPLvNPufVgaXc48+7XeRr/j88ibEV0/qgpzXclkYABxl1CbJg9gM459q2jV0qJz5YwdvZ&#10;6xesfurpeaFufMHHp4ezyUCIinqeiqfN0+3Kz0Ix/QWfAzVPapq+8Od7n24NIidKNOKzZJRbOAxo&#10;UMcLONgxWQgRxyLMNPanzKbEY4jKKUM2pZbr8qvpB/cvs7woP4bp2uAbMzMHURcS6H/7VJSyqWrC&#10;712kcTS/ieJY7HB4hddxbnzzARhxKYYKF99pFSfGZmbCy3KouPLOSX5tfYG72A/+rMbXaAUXjBN+&#10;v1AgsRoXf0tyRsRW+RCHvE2c/B4uQBKFFHUM0g+CMNEDFa15qwU80pCOVft6VEM6y+eAHuLOaVLq&#10;zusoSXM5S7tzO/9Tze1CtoeX2Hhuvllu77YCglpg7tL5A8hRnkp9VWTBTQTz/ckvys9+DgoKwARK&#10;t/wNfhZxCm8prbZMY5Xmf3cd5+0BD3DWNDag8GZm8de9n4emEf8nAaR4yLa5hhQ7NnUw7OTNM3fN&#10;M8n9+joF0UGg3rNAbPL2Zaw2F3m6/gq6+YrfFU75SQD3npml2rwupRoG3R6EV1eiEejEzC8/JbdZ&#10;wC/NZ5nL2ZftVz/PKkEvAXa/pgqb/mVL3mVb3jNJr+7LdBEJMPB5lrNazT/oCa7dXkFhaL2qFUal&#10;WYcrDM8CTSr0BbaYQ4jHMQfwqtQlxsj2LCy1huNRRISBG6804oQrEiGuQoWJrQ7A4i7Jl4DFlVro&#10;Bqx8x8Lad6mjUWBVd3xhsIrb1GI1gfUswAomVzpBGqzCVeHvGVyAIdadEAcRSg6jlVguRRaYf+EW&#10;eRa12dNM/DOgVbgywmwrI9c0ry+BVnXHF0ar9tEm03pGphXAI9F6W+Z+tFyVxlWepxvjOk0S8IfT&#10;3BCQqtB7nVQRjPI/VRShwxdEmMMwGGzwyBG1sOOJ/rWFBUeGo5US3Gtbi2pIeiwSPS13hXvw3IRL&#10;P7n0o/inZG6UDxnEYT5/Fm0+X9YQW/0W/LAx7tQLu+Z/BLzLba/nLMGsfJTXc+mcXrlz+Hs7Wu4o&#10;RsyiYHvOUO6Ugu92AB+RO9VxlNypzucld0CmtbwTwQoc651IHxUxIM7gn0B8xdt41EUEAgchf45L&#10;iJi/Wu/ZGAicio7ADGOQVY66WoEqquGl2QhGqBx4kt6AayIHMZEMA0gGHXxOntAZeULenmYQ3MDT&#10;NQPFDmUe+D1CNbhMc7eKdHhZ1fBQaJIRWP85+ENGDCwYHJyZN+JfpYgatCP3pjhzOU5XaDZOB34T&#10;UM4IKAhEuWVD4VDtrA0J8VHNxxFs29yCwoVqq4kJ8xDkOkTMAIwd8/AT7eaTQvyaiu72xTrd+Do3&#10;cNgP63Ti6ruN8MHqzv2suQ7xJpyeE06B527jVOdHhlJx1GIUoMdtGMEucWUyrQFUF9kOgzvy4H4C&#10;6gult3RMPAH1nIAKYWMPCYd0rgSAewwL5xJwOwVcMeSzMO5m4bAHHHtPhut0WLjapHVb3x4jetj6&#10;dprt+m4jrO8JM29IZ1MPUr7QpHbn+qWNYoKA/qikzfV4sLPjxVWcL6aEIUUrqbKXFu0xTNo0haEC&#10;FkxtUSbDk/OL2IdUebDO5pCoT5aQNY+XUGEVlFWVwU45x16UxLNXjUhJ8D0KKTuREn+AD36xkoUg&#10;4pR8+sepaDCdqqSDO7zpfRnmt6v5xriL7/PffRgzPAl/lnnEi1ME4cR3IGrjzyhOQXXD16hciUw+&#10;z/7zCxX58k4HfKKdPO7H2cqXYyQu7w1vCNinqrnY1mMQe43htfLX0vjw/jw4fj3OmFfz9OlJHXIe&#10;pSeJZ9lWFZpT22bMbrF2leRC8RX8VVN2YpLbfN/XFrXsD+rVNgV8ktLXKlZB/Sk1aDJIvzogo1WV&#10;26NSanmuq4B9wlLqvX//ngpyjSugSUpFTvW1dalOwOkyDaSji6HBIaMO46YKQj/qYotQ4T/UwSG1&#10;XcYr40RseITL2VeJ+SQOZzer2u1JdjqEo3mc3TuO8CZrV7Sfy9HprClEPKcQcT9vifSbHghXasOf&#10;J7kcCsXk2BJXOgBXqK+2vyflKsGjoobXg6u64wvDVeeYJrieEVx55XcrUtFFTAac7PX+jEUcZT+r&#10;Cu6qxIBg7GIMeUpuZz0Xqpdb2RIoOvB4DQy3sz1+YBwlfGHGXvG3rKZqBXzFcxYsd7I0uyZyIFOz&#10;23kEYE+YrcGaxNdsTUOSmnT+AZ5GSNIfj0gSJuCR2S1JUnEv9Ygn2ZzDlSqTKDUWAp2yKPXTzPgI&#10;mrlTNWHgHRhP//DsT5dAOZhQBk7MEappGAU4lX1CDL27YOqUZRCq+Vs5SSw8rWPLbARXKlc82kA0&#10;Uyb9WAYrryhtJTkQsM2UVPbQdm0K9XeS9TxAjvTFnTtcRWvS75YyaIzv17+kc0m0urRBtKp3JGnX&#10;JuvxpHC2jg1fwzeu7zbCzNad+8PYuqJkcozPyTHuTz7B4oFe97ihBagD9QgVhQ/rfW1itZb0Kd6J&#10;MLev5naY5ZmST/9PySde/NK2XM1k05CqN8WH8jiOYQQrhbnI1wQMokCjcpnm3hKx+JrUEzVcYnn7&#10;yeRcIUbpLWTXxalIB0+ThTknC6PTbzqxIYtfRniYxIb6VLgeoBDWtCHHaWWHFY6fK6+x61/ulSQ0&#10;yhH6CrdH10E8KZs8DH861pzwd074208sQiFa7dENsZPIATmGhVTHAZABJfqsAd53B+DgRPkwAOrA&#10;ewLgOQFQpwo1Y9xe0o2bqcMDvHEjxGLM8SCqOph2UBEWlJnC0sJHGZZhEdbE7f2juD29gu6w4Ol0&#10;51HlechzkAf8oJQ8x4PCxd1AqZY8p0/1n5rkqfxyN2v3SJJMdRyVJFOdR7B3J8wqw0ea2rG5/G7T&#10;CJ8fUczUByyYC6XM8kqN4JzYhLFK8iB2h2Uxz+p1KJ5YUshPopWnj8/J1LCq3B0h9YM4a81cTg7V&#10;GTlU/HtxrWKOtkMFTeoIp9+hQhCpuMBKiLiGeojJ/rWOqe0ag7rff4hHVUNlgE2rOw20Z3XHEag+&#10;ZVums/Sav5JlPiNsGYgRp65gzTR127lRWFAC32eSFHP1AYJH5ey75UYnI/a6RkwnNSYjdk5GTBde&#10;HAzO5BeLKjXTb8QY9dSiP9jct2H866lSvWAwdlBv/Kh6GRaeTanXE0m9QqGo+LC6KGqpPgLPv9ze&#10;3BfrBOtP1b/7HwAAAP//AwBQSwMEFAAGAAgAAAAhAN82cZ3hAAAACwEAAA8AAABkcnMvZG93bnJl&#10;di54bWxMj8FuwjAQRO+V+g/WVuqt2IaSohAHIdT2hCoVKlXcTLwkEbEdxSYJf9/lVG67O6PZN9lq&#10;tA3rsQu1dwrkRABDV3hTu1LBz/7jZQEsRO2MbrxDBVcMsMofHzKdGj+4b+x3sWQU4kKqFVQxtinn&#10;oajQ6jDxLTrSTr6zOtLaldx0eqBw2/CpEAm3unb0odItbioszruLVfA56GE9k+/99nzaXA/7+dfv&#10;VqJSz0/jegks4hj/zXDDJ3TIienoL84E1iiYS0lOuidTYDddLN6oy5Gm2WsigOcZv++Q/wEAAP//&#10;AwBQSwECLQAUAAYACAAAACEAtoM4kv4AAADhAQAAEwAAAAAAAAAAAAAAAAAAAAAAW0NvbnRlbnRf&#10;VHlwZXNdLnhtbFBLAQItABQABgAIAAAAIQA4/SH/1gAAAJQBAAALAAAAAAAAAAAAAAAAAC8BAABf&#10;cmVscy8ucmVsc1BLAQItABQABgAIAAAAIQAYc2IfoQoAAPJeAAAOAAAAAAAAAAAAAAAAAC4CAABk&#10;cnMvZTJvRG9jLnhtbFBLAQItABQABgAIAAAAIQDfNnGd4QAAAAsBAAAPAAAAAAAAAAAAAAAAAPsM&#10;AABkcnMvZG93bnJldi54bWxQSwUGAAAAAAQABADzAAAACQ4AAAAA&#10;">
                <v:shapetype id="_x0000_t202" coordsize="21600,21600" o:spt="202" path="m,l,21600r21600,l21600,xe">
                  <v:stroke joinstyle="miter"/>
                  <v:path gradientshapeok="t" o:connecttype="rect"/>
                </v:shapetype>
                <v:shape id="Text Box 3" o:spid="_x0000_s1028" type="#_x0000_t202" style="position:absolute;left:11370;width:45396;height:14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v9sMA&#10;AADaAAAADwAAAGRycy9kb3ducmV2LnhtbESPT2sCMRTE7wW/Q3hCbzWrhVK2Rqli/5wsatXr6+a5&#10;CSYvyybq9tubQsHjMDO/YcbTzjtxpjbawAqGgwIEcRW05VrB9+bt4RlETMgaXWBS8EsRppPe3RhL&#10;HS68ovM61SJDOJaowKTUlFLGypDHOAgNcfYOofWYsmxrqVu8ZLh3clQUT9Kj5bxgsKG5oeq4PnkF&#10;24+ZcfuDP/3sFzsnv7Tt3pdWqft+9/oCIlGXbuH/9qdW8Ah/V/INk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sv9sMAAADaAAAADwAAAAAAAAAAAAAAAACYAgAAZHJzL2Rv&#10;d25yZXYueG1sUEsFBgAAAAAEAAQA9QAAAIgDAAAAAA==&#10;" fillcolor="white [3201]" strokeweight="2.25pt">
                  <v:textbox>
                    <w:txbxContent>
                      <w:p w:rsidR="00311599" w:rsidRPr="00311599" w:rsidRDefault="00311599" w:rsidP="00311599">
                        <w:pPr>
                          <w:rPr>
                            <w:rFonts w:ascii="Arial Narrow" w:hAnsi="Arial Narrow"/>
                            <w:sz w:val="20"/>
                          </w:rPr>
                        </w:pPr>
                        <w:r w:rsidRPr="00311599">
                          <w:rPr>
                            <w:rFonts w:ascii="Arial Narrow" w:hAnsi="Arial Narrow"/>
                            <w:sz w:val="20"/>
                          </w:rPr>
                          <w:t>Does the patient have a history of any of the following?</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Organ transplant</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Cardiac condition</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Severe lung condition </w:t>
                        </w:r>
                        <w:proofErr w:type="spellStart"/>
                        <w:r w:rsidRPr="00311599">
                          <w:rPr>
                            <w:rFonts w:ascii="Arial Narrow" w:hAnsi="Arial Narrow"/>
                            <w:sz w:val="20"/>
                          </w:rPr>
                          <w:t>eg</w:t>
                        </w:r>
                        <w:proofErr w:type="spellEnd"/>
                        <w:r w:rsidRPr="00311599">
                          <w:rPr>
                            <w:rFonts w:ascii="Arial Narrow" w:hAnsi="Arial Narrow"/>
                            <w:sz w:val="20"/>
                          </w:rPr>
                          <w:t xml:space="preserve"> severe asthma</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A condition which leaves her prone to infections</w:t>
                        </w:r>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On </w:t>
                        </w:r>
                        <w:proofErr w:type="spellStart"/>
                        <w:r w:rsidRPr="00311599">
                          <w:rPr>
                            <w:rFonts w:ascii="Arial Narrow" w:hAnsi="Arial Narrow"/>
                            <w:sz w:val="20"/>
                          </w:rPr>
                          <w:t>Immunosuppressants</w:t>
                        </w:r>
                        <w:proofErr w:type="spellEnd"/>
                      </w:p>
                      <w:p w:rsidR="00311599" w:rsidRPr="00311599" w:rsidRDefault="00311599" w:rsidP="00311599">
                        <w:pPr>
                          <w:pStyle w:val="ListParagraph"/>
                          <w:numPr>
                            <w:ilvl w:val="0"/>
                            <w:numId w:val="8"/>
                          </w:numPr>
                          <w:rPr>
                            <w:rFonts w:ascii="Arial Narrow" w:hAnsi="Arial Narrow"/>
                            <w:sz w:val="20"/>
                          </w:rPr>
                        </w:pPr>
                        <w:r w:rsidRPr="00311599">
                          <w:rPr>
                            <w:rFonts w:ascii="Arial Narrow" w:hAnsi="Arial Narrow"/>
                            <w:sz w:val="20"/>
                          </w:rPr>
                          <w:t xml:space="preserve">Blood or bone marrow malignancy </w:t>
                        </w:r>
                        <w:proofErr w:type="spellStart"/>
                        <w:r w:rsidRPr="00311599">
                          <w:rPr>
                            <w:rFonts w:ascii="Arial Narrow" w:hAnsi="Arial Narrow"/>
                            <w:sz w:val="20"/>
                          </w:rPr>
                          <w:t>eg</w:t>
                        </w:r>
                        <w:proofErr w:type="spellEnd"/>
                        <w:r w:rsidRPr="00311599">
                          <w:rPr>
                            <w:rFonts w:ascii="Arial Narrow" w:hAnsi="Arial Narrow"/>
                            <w:sz w:val="20"/>
                          </w:rPr>
                          <w:t xml:space="preserve"> leukaemia</w:t>
                        </w:r>
                      </w:p>
                    </w:txbxContent>
                  </v:textbox>
                </v:shape>
                <v:shape id="Text Box 4" o:spid="_x0000_s1029" type="#_x0000_t202" style="position:absolute;left:1908;top:20673;width:22149;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ebsIA&#10;AADaAAAADwAAAGRycy9kb3ducmV2LnhtbESPT4vCMBTE74LfITzBm6YWWbQaRYSFZVkP/kHw9mie&#10;TbF56TbRdr/9RhA8DjPzG2a57mwlHtT40rGCyTgBQZw7XXKh4HT8HM1A+ICssXJMCv7Iw3rV7y0x&#10;067lPT0OoRARwj5DBSaEOpPS54Ys+rGriaN3dY3FEGVTSN1gG+G2kmmSfEiLJccFgzVtDeW3w90q&#10;4PTyez/Pvy+3U2tsujPmp9rtlRoOus0CRKAuvMOv9pdWMIXn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N5uwgAAANoAAAAPAAAAAAAAAAAAAAAAAJgCAABkcnMvZG93&#10;bnJldi54bWxQSwUGAAAAAAQABAD1AAAAhwMAAAAA&#10;" fillcolor="white [3201]" strokecolor="#c0504d [3205]" strokeweight="2pt">
                  <v:textbox>
                    <w:txbxContent>
                      <w:p w:rsidR="00311599" w:rsidRPr="00311599" w:rsidRDefault="00311599" w:rsidP="00311599">
                        <w:pPr>
                          <w:widowControl w:val="0"/>
                          <w:autoSpaceDE w:val="0"/>
                          <w:autoSpaceDN w:val="0"/>
                          <w:spacing w:after="0" w:line="240" w:lineRule="auto"/>
                          <w:ind w:left="227" w:right="17"/>
                          <w:rPr>
                            <w:rFonts w:ascii="Arial Narrow" w:eastAsia="Arial" w:hAnsi="Arial Narrow" w:cs="Arial"/>
                            <w:sz w:val="20"/>
                            <w:lang w:eastAsia="en-GB" w:bidi="en-GB"/>
                          </w:rPr>
                        </w:pPr>
                        <w:r w:rsidRPr="00311599">
                          <w:rPr>
                            <w:rFonts w:ascii="Arial Narrow" w:eastAsia="Arial" w:hAnsi="Arial Narrow" w:cs="Arial"/>
                            <w:sz w:val="20"/>
                            <w:lang w:eastAsia="en-GB" w:bidi="en-GB"/>
                          </w:rPr>
                          <w:t xml:space="preserve">Admit to HDU for hourly </w:t>
                        </w:r>
                        <w:proofErr w:type="spellStart"/>
                        <w:r w:rsidRPr="00311599">
                          <w:rPr>
                            <w:rFonts w:ascii="Arial Narrow" w:eastAsia="Arial" w:hAnsi="Arial Narrow" w:cs="Arial"/>
                            <w:sz w:val="20"/>
                            <w:lang w:eastAsia="en-GB" w:bidi="en-GB"/>
                          </w:rPr>
                          <w:t>obs</w:t>
                        </w:r>
                        <w:proofErr w:type="spellEnd"/>
                        <w:r w:rsidRPr="00311599">
                          <w:rPr>
                            <w:rFonts w:ascii="Arial Narrow" w:eastAsia="Arial" w:hAnsi="Arial Narrow" w:cs="Arial"/>
                            <w:sz w:val="20"/>
                            <w:lang w:eastAsia="en-GB" w:bidi="en-GB"/>
                          </w:rPr>
                          <w:t xml:space="preserve"> incl. SaO</w:t>
                        </w:r>
                        <w:r w:rsidRPr="00311599">
                          <w:rPr>
                            <w:rFonts w:ascii="Arial Narrow" w:eastAsia="Arial" w:hAnsi="Arial Narrow" w:cs="Arial"/>
                            <w:sz w:val="20"/>
                            <w:vertAlign w:val="subscript"/>
                            <w:lang w:eastAsia="en-GB" w:bidi="en-GB"/>
                          </w:rPr>
                          <w:t>2</w:t>
                        </w:r>
                        <w:r w:rsidRPr="00311599">
                          <w:rPr>
                            <w:rFonts w:ascii="Arial Narrow" w:eastAsia="Arial" w:hAnsi="Arial Narrow" w:cs="Arial"/>
                            <w:sz w:val="20"/>
                            <w:lang w:eastAsia="en-GB" w:bidi="en-GB"/>
                          </w:rPr>
                          <w:t xml:space="preserve"> Monitor fluid balance to maintain neutral balance – remember insensible losses which may be high</w:t>
                        </w:r>
                      </w:p>
                      <w:p w:rsidR="00311599" w:rsidRDefault="00311599"/>
                    </w:txbxContent>
                  </v:textbox>
                </v:shape>
                <v:shape id="Text Box 5" o:spid="_x0000_s1030" type="#_x0000_t202" style="position:absolute;left:33713;top:20673;width:30851;height:8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JsIA&#10;AADaAAAADwAAAGRycy9kb3ducmV2LnhtbESP0WrCQBRE3wX/YblC33SjUgmpq0TRUvRJ6wdcsrdJ&#10;aPZu3F2T+PfdQqGPw8ycYdbbwTSiI+drywrmswQEcWF1zaWC2+dxmoLwAVljY5kUPMnDdjMerTHT&#10;tucLdddQighhn6GCKoQ2k9IXFRn0M9sSR+/LOoMhSldK7bCPcNPIRZKspMGa40KFLe0rKr6vD6Ng&#10;mdPx5Ha37n7m56HNe4+n91Spl8mQv4EINIT/8F/7Qyt4hd8r8Qb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EkmwgAAANoAAAAPAAAAAAAAAAAAAAAAAJgCAABkcnMvZG93&#10;bnJldi54bWxQSwUGAAAAAAQABAD1AAAAhwMAAAAA&#10;" fillcolor="white [3201]" strokecolor="#9bbb59 [3206]" strokeweight="2pt">
                  <v:textbox>
                    <w:txbxContent>
                      <w:p w:rsidR="00311599" w:rsidRPr="002B5D32" w:rsidRDefault="00311599" w:rsidP="00311599">
                        <w:pPr>
                          <w:rPr>
                            <w:rFonts w:ascii="Arial Narrow" w:hAnsi="Arial Narrow"/>
                            <w:sz w:val="20"/>
                            <w:szCs w:val="20"/>
                            <w:lang w:eastAsia="en-GB" w:bidi="en-GB"/>
                          </w:rPr>
                        </w:pPr>
                        <w:r w:rsidRPr="002B5D32">
                          <w:rPr>
                            <w:rFonts w:ascii="Arial Narrow" w:hAnsi="Arial Narrow"/>
                            <w:sz w:val="20"/>
                            <w:szCs w:val="20"/>
                            <w:lang w:eastAsia="en-GB" w:bidi="en-GB"/>
                          </w:rPr>
                          <w:t xml:space="preserve">Admit to WHU (COVID bay) / CBC for 4 hourly </w:t>
                        </w:r>
                        <w:proofErr w:type="spellStart"/>
                        <w:r w:rsidRPr="002B5D32">
                          <w:rPr>
                            <w:rFonts w:ascii="Arial Narrow" w:hAnsi="Arial Narrow"/>
                            <w:sz w:val="20"/>
                            <w:szCs w:val="20"/>
                            <w:lang w:eastAsia="en-GB" w:bidi="en-GB"/>
                          </w:rPr>
                          <w:t>obs</w:t>
                        </w:r>
                        <w:proofErr w:type="spellEnd"/>
                        <w:r w:rsidRPr="002B5D32">
                          <w:rPr>
                            <w:rFonts w:ascii="Arial Narrow" w:hAnsi="Arial Narrow"/>
                            <w:sz w:val="20"/>
                            <w:szCs w:val="20"/>
                            <w:lang w:eastAsia="en-GB" w:bidi="en-GB"/>
                          </w:rPr>
                          <w:t xml:space="preserve"> &amp; hourly RR &amp; SaO2</w:t>
                        </w:r>
                      </w:p>
                      <w:p w:rsidR="00311599" w:rsidRPr="002B5D32" w:rsidRDefault="00311599" w:rsidP="00311599">
                        <w:pPr>
                          <w:rPr>
                            <w:rFonts w:ascii="Arial Narrow" w:hAnsi="Arial Narrow"/>
                            <w:sz w:val="20"/>
                            <w:szCs w:val="20"/>
                            <w:lang w:eastAsia="en-GB" w:bidi="en-GB"/>
                          </w:rPr>
                        </w:pPr>
                        <w:r w:rsidRPr="002B5D32">
                          <w:rPr>
                            <w:rFonts w:ascii="Arial Narrow" w:hAnsi="Arial Narrow"/>
                            <w:sz w:val="20"/>
                            <w:szCs w:val="20"/>
                            <w:lang w:eastAsia="en-GB" w:bidi="en-GB"/>
                          </w:rPr>
                          <w:t>Monitor fluid balance to maintain neutral balance – remember insensible losses which may be high</w:t>
                        </w:r>
                      </w:p>
                      <w:p w:rsidR="00311599" w:rsidRDefault="00311599"/>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13676;top:15027;width:0;height:5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MR8MAAADaAAAADwAAAGRycy9kb3ducmV2LnhtbESPzWrDMBCE74W8g9hCLyWWm0MITuQQ&#10;GgqhbQj5oefFWlum0spYquO+fVUI5DjMzDfMaj06KwbqQ+tZwUuWgyCuvG65UXA5v00XIEJE1mg9&#10;k4JfCrAuJw8rLLS/8pGGU2xEgnAoUIGJsSukDJUhhyHzHXHyat87jEn2jdQ9XhPcWTnL87l02HJa&#10;MNjRq6Hq+/TjFMxivdt/mM/hvWJrD5ttTc9fB6WeHsfNEkSkMd7Dt/ZOK5jD/5V0A2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qDEfDAAAA2gAAAA8AAAAAAAAAAAAA&#10;AAAAoQIAAGRycy9kb3ducmV2LnhtbFBLBQYAAAAABAAEAPkAAACRAwAAAAA=&#10;" strokecolor="#c0504d [3205]" strokeweight="2pt">
                  <v:stroke endarrow="open"/>
                  <v:shadow on="t" color="black" opacity="24903f" origin=",.5" offset="0,.55556mm"/>
                </v:shape>
                <v:shape id="Straight Arrow Connector 7" o:spid="_x0000_s1032" type="#_x0000_t32" style="position:absolute;left:52160;top:15027;width:0;height:5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AYsUAAADaAAAADwAAAGRycy9kb3ducmV2LnhtbESPQWvCQBSE7wX/w/IEb7qx0ioxGxFr&#10;QXoorQqtt0f2mQSzb+PuVuO/7xaEHoeZ+YbJFp1pxIWcry0rGI8SEMSF1TWXCva71+EMhA/IGhvL&#10;pOBGHhZ57yHDVNsrf9JlG0oRIexTVFCF0KZS+qIig35kW+LoHa0zGKJ0pdQOrxFuGvmYJM/SYM1x&#10;ocKWVhUVp+2PUZDI9dftULx9t+fNefK+find0/JDqUG/W85BBOrCf/je3mgFU/i7Em+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0AYsUAAADaAAAADwAAAAAAAAAA&#10;AAAAAAChAgAAZHJzL2Rvd25yZXYueG1sUEsFBgAAAAAEAAQA+QAAAJMDAAAAAA==&#10;" strokecolor="#9bbb59 [3206]" strokeweight="2pt">
                  <v:stroke endarrow="open"/>
                  <v:shadow on="t" color="black" opacity="24903f" origin=",.5" offset="0,.55556mm"/>
                </v:shape>
                <v:shape id="Text Box 8" o:spid="_x0000_s1033" type="#_x0000_t202" style="position:absolute;left:9581;top:15783;width:4210;height:26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BJ70A&#10;AADaAAAADwAAAGRycy9kb3ducmV2LnhtbERPPW/CMBDdK/EfrENiK04ZEAoYVLUgdYV06HiKjzgi&#10;Pkc5g1N+PR6QGJ/e92Y3+k7daJA2sIGPeQGKuA625cbAb3V4X4GSiGyxC0wG/klgt528bbC0IfGR&#10;bqfYqBzCUqIBF2Nfai21I48yDz1x5s5h8BgzHBptB0w53Hd6URRL7bHl3OCwpy9H9eV09QZknxbF&#10;KOm+ulZOdOWb+993MmY2HT/XoCKN8SV+un+sgbw1X8k3QG8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nUBJ70AAADaAAAADwAAAAAAAAAAAAAAAACYAgAAZHJzL2Rvd25yZXYu&#10;eG1sUEsFBgAAAAAEAAQA9QAAAIIDAAAAAA==&#10;" fillcolor="white [3201]" stroked="f" strokeweight=".5pt">
                  <v:textbox>
                    <w:txbxContent>
                      <w:p w:rsidR="002B5D32" w:rsidRPr="002B5D32" w:rsidRDefault="002B5D32">
                        <w:pPr>
                          <w:rPr>
                            <w:rFonts w:ascii="Arial Narrow" w:hAnsi="Arial Narrow"/>
                            <w:b/>
                          </w:rPr>
                        </w:pPr>
                        <w:r w:rsidRPr="002B5D32">
                          <w:rPr>
                            <w:rFonts w:ascii="Arial Narrow" w:hAnsi="Arial Narrow"/>
                            <w:b/>
                          </w:rPr>
                          <w:t>YES</w:t>
                        </w:r>
                      </w:p>
                    </w:txbxContent>
                  </v:textbox>
                </v:shape>
                <v:shape id="Text Box 9" o:spid="_x0000_s1034" type="#_x0000_t202" style="position:absolute;left:52757;top:15862;width:4210;height: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Q8sIA&#10;AADaAAAADwAAAGRycy9kb3ducmV2LnhtbESPQWvCQBSE7wX/w/IKvdVNeygasxEjFrxGRa+P7Gs2&#10;NPt2ya4x+uu7hUKPw8x8wxTryfZipCF0jhW8zTMQxI3THbcKTsfP1wWIEJE19o5JwZ0CrMvZU4G5&#10;djeuaTzEViQIhxwVmBh9LmVoDFkMc+eJk/flBosxyaGVesBbgttevmfZh7TYcVow6GlrqPk+XK0C&#10;3m2Oj61/LKrpeq78pamrdqyVenmeNisQkab4H/5r77WCJfxeSTd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hDywgAAANoAAAAPAAAAAAAAAAAAAAAAAJgCAABkcnMvZG93&#10;bnJldi54bWxQSwUGAAAAAAQABAD1AAAAhwMAAAAA&#10;" fillcolor="window" stroked="f" strokeweight=".5pt">
                  <v:textbox>
                    <w:txbxContent>
                      <w:p w:rsidR="002B5D32" w:rsidRPr="002B5D32" w:rsidRDefault="002B5D32" w:rsidP="002B5D32">
                        <w:pPr>
                          <w:rPr>
                            <w:rFonts w:ascii="Arial Narrow" w:hAnsi="Arial Narrow"/>
                            <w:b/>
                          </w:rPr>
                        </w:pPr>
                        <w:r>
                          <w:rPr>
                            <w:rFonts w:ascii="Arial Narrow" w:hAnsi="Arial Narrow"/>
                            <w:b/>
                          </w:rPr>
                          <w:t>NO</w:t>
                        </w:r>
                      </w:p>
                    </w:txbxContent>
                  </v:textbox>
                </v:shape>
                <v:shape id="Text Box 10" o:spid="_x0000_s1035" type="#_x0000_t202" style="position:absolute;left:1908;top:32441;width:23692;height:20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qFcUA&#10;AADbAAAADwAAAGRycy9kb3ducmV2LnhtbESPQWsCQQyF7wX/wxDBS9HZSill6ygiCBUUqS3FY7oT&#10;dxZ3MsvOqKu/vjkI3hLey3tfJrPO1+pMbawCG3gZZaCIi2ArLg38fC+H76BiQrZYByYDV4owm/ae&#10;JpjbcOEvOu9SqSSEY44GXEpNrnUsHHmMo9AQi3YIrccka1tq2+JFwn2tx1n2pj1WLA0OG1o4Ko67&#10;kzeAW/dXxdumvi32PF+uXtf4+7w2ZtDv5h+gEnXpYb5ff1rBF3r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uoVxQAAANsAAAAPAAAAAAAAAAAAAAAAAJgCAABkcnMv&#10;ZG93bnJldi54bWxQSwUGAAAAAAQABAD1AAAAigMAAAAA&#10;" fillcolor="white [3201]" strokecolor="black [3200]" strokeweight="2pt">
                  <v:textbox>
                    <w:txbxContent>
                      <w:p w:rsidR="002B5D32" w:rsidRPr="002B5D32" w:rsidRDefault="002B5D32">
                        <w:pPr>
                          <w:rPr>
                            <w:rFonts w:ascii="Arial Narrow" w:eastAsia="Arial" w:hAnsi="Arial Narrow" w:cs="Arial"/>
                            <w:spacing w:val="-5"/>
                            <w:sz w:val="20"/>
                            <w:szCs w:val="20"/>
                            <w:lang w:eastAsia="en-GB" w:bidi="en-GB"/>
                          </w:rPr>
                        </w:pPr>
                        <w:r w:rsidRPr="002B5D32">
                          <w:rPr>
                            <w:rFonts w:ascii="Arial Narrow" w:eastAsia="Arial" w:hAnsi="Arial Narrow" w:cs="Arial"/>
                            <w:sz w:val="20"/>
                            <w:szCs w:val="20"/>
                            <w:lang w:eastAsia="en-GB" w:bidi="en-GB"/>
                          </w:rPr>
                          <w:t>If SaO2 on air ≤94% or needing supplemental O</w:t>
                        </w:r>
                        <w:r w:rsidRPr="002B5D32">
                          <w:rPr>
                            <w:rFonts w:ascii="Arial Narrow" w:eastAsia="Arial" w:hAnsi="Arial Narrow" w:cs="Arial"/>
                            <w:sz w:val="20"/>
                            <w:szCs w:val="20"/>
                            <w:vertAlign w:val="subscript"/>
                            <w:lang w:eastAsia="en-GB" w:bidi="en-GB"/>
                          </w:rPr>
                          <w:t>2</w:t>
                        </w:r>
                        <w:r w:rsidRPr="002B5D32">
                          <w:rPr>
                            <w:rFonts w:ascii="Arial Narrow" w:eastAsia="Arial" w:hAnsi="Arial Narrow" w:cs="Arial"/>
                            <w:sz w:val="20"/>
                            <w:szCs w:val="20"/>
                            <w:lang w:eastAsia="en-GB" w:bidi="en-GB"/>
                          </w:rPr>
                          <w:t xml:space="preserve"> to maintain &gt;</w:t>
                        </w:r>
                        <w:r w:rsidRPr="002B5D32">
                          <w:rPr>
                            <w:rFonts w:ascii="Arial Narrow" w:eastAsia="Arial" w:hAnsi="Arial Narrow" w:cs="Arial"/>
                            <w:spacing w:val="-7"/>
                            <w:sz w:val="20"/>
                            <w:szCs w:val="20"/>
                            <w:lang w:eastAsia="en-GB" w:bidi="en-GB"/>
                          </w:rPr>
                          <w:t xml:space="preserve"> </w:t>
                        </w:r>
                        <w:r w:rsidRPr="002B5D32">
                          <w:rPr>
                            <w:rFonts w:ascii="Arial Narrow" w:eastAsia="Arial" w:hAnsi="Arial Narrow" w:cs="Arial"/>
                            <w:spacing w:val="-5"/>
                            <w:sz w:val="20"/>
                            <w:szCs w:val="20"/>
                            <w:lang w:eastAsia="en-GB" w:bidi="en-GB"/>
                          </w:rPr>
                          <w:t>94%</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 xml:space="preserve">RR ≥30 </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Radiological evidence of pneumonia</w:t>
                        </w:r>
                      </w:p>
                      <w:p w:rsidR="002B5D32" w:rsidRPr="002B5D32" w:rsidRDefault="002B5D32" w:rsidP="002B5D32">
                        <w:pPr>
                          <w:rPr>
                            <w:rFonts w:ascii="Arial Narrow" w:hAnsi="Arial Narrow"/>
                            <w:b/>
                            <w:sz w:val="20"/>
                            <w:szCs w:val="20"/>
                          </w:rPr>
                        </w:pPr>
                        <w:r w:rsidRPr="002B5D32">
                          <w:rPr>
                            <w:rFonts w:ascii="Arial Narrow" w:hAnsi="Arial Narrow"/>
                            <w:b/>
                            <w:sz w:val="20"/>
                            <w:szCs w:val="20"/>
                          </w:rPr>
                          <w:t xml:space="preserve">Needs consultant obstetrician +/- consultant anaesthetist </w:t>
                        </w:r>
                        <w:proofErr w:type="gramStart"/>
                        <w:r w:rsidRPr="002B5D32">
                          <w:rPr>
                            <w:rFonts w:ascii="Arial Narrow" w:hAnsi="Arial Narrow"/>
                            <w:b/>
                            <w:sz w:val="20"/>
                            <w:szCs w:val="20"/>
                          </w:rPr>
                          <w:t>review</w:t>
                        </w:r>
                        <w:proofErr w:type="gramEnd"/>
                      </w:p>
                      <w:p w:rsidR="002B5D32" w:rsidRDefault="002B5D32" w:rsidP="002B5D32"/>
                    </w:txbxContent>
                  </v:textbox>
                </v:shape>
                <v:shape id="Text Box 11" o:spid="_x0000_s1036" type="#_x0000_t202" style="position:absolute;left:35065;top:32838;width:28147;height:20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jsEA&#10;AADbAAAADwAAAGRycy9kb3ducmV2LnhtbERP24rCMBB9F/yHMIIvsqbKskjXKCIICi7iBdnH2WZs&#10;is2kNFGrX2+EBd/mcK4znja2FFeqfeFYwaCfgCDOnC44V3DYLz5GIHxA1lg6JgV38jCdtFtjTLW7&#10;8Zauu5CLGMI+RQUmhCqV0meGLPq+q4gjd3K1xRBhnUtd4y2G21IOk+RLWiw4NhisaG4oO+8uVgFu&#10;zF/hHz/lY/7Ls8Xqc43H3lqpbqeZfYMI1IS3+N+91HH+AF6/x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aT47BAAAA2wAAAA8AAAAAAAAAAAAAAAAAmAIAAGRycy9kb3du&#10;cmV2LnhtbFBLBQYAAAAABAAEAPUAAACGAwAAAAA=&#10;" fillcolor="white [3201]" strokecolor="black [3200]" strokeweight="2pt">
                  <v:textbox>
                    <w:txbxContent>
                      <w:p w:rsidR="002B5D32" w:rsidRPr="002B5D32" w:rsidRDefault="002B5D32" w:rsidP="002B5D32">
                        <w:pPr>
                          <w:rPr>
                            <w:rFonts w:ascii="Arial Narrow" w:eastAsia="Arial" w:hAnsi="Arial Narrow" w:cs="Arial"/>
                            <w:b/>
                            <w:sz w:val="20"/>
                            <w:szCs w:val="20"/>
                            <w:lang w:eastAsia="en-GB" w:bidi="en-GB"/>
                          </w:rPr>
                        </w:pPr>
                        <w:r w:rsidRPr="002B5D32">
                          <w:rPr>
                            <w:rFonts w:ascii="Arial Narrow" w:eastAsia="Arial" w:hAnsi="Arial Narrow" w:cs="Arial"/>
                            <w:b/>
                            <w:sz w:val="20"/>
                            <w:szCs w:val="20"/>
                            <w:lang w:eastAsia="en-GB" w:bidi="en-GB"/>
                          </w:rPr>
                          <w:t>Does the patient have any of the following?</w:t>
                        </w:r>
                      </w:p>
                      <w:p w:rsidR="002B5D32" w:rsidRPr="002B5D32" w:rsidRDefault="002B5D32" w:rsidP="002B5D32">
                        <w:pPr>
                          <w:rPr>
                            <w:rFonts w:ascii="Arial Narrow" w:eastAsia="Arial" w:hAnsi="Arial Narrow" w:cs="Arial"/>
                            <w:spacing w:val="-5"/>
                            <w:sz w:val="20"/>
                            <w:szCs w:val="20"/>
                            <w:lang w:eastAsia="en-GB" w:bidi="en-GB"/>
                          </w:rPr>
                        </w:pPr>
                        <w:r w:rsidRPr="002B5D32">
                          <w:rPr>
                            <w:rFonts w:ascii="Arial Narrow" w:eastAsia="Arial" w:hAnsi="Arial Narrow" w:cs="Arial"/>
                            <w:sz w:val="20"/>
                            <w:szCs w:val="20"/>
                            <w:lang w:eastAsia="en-GB" w:bidi="en-GB"/>
                          </w:rPr>
                          <w:t>SaO2 on air ≤94% or needing supplemental O</w:t>
                        </w:r>
                        <w:r w:rsidRPr="002B5D32">
                          <w:rPr>
                            <w:rFonts w:ascii="Arial Narrow" w:eastAsia="Arial" w:hAnsi="Arial Narrow" w:cs="Arial"/>
                            <w:sz w:val="20"/>
                            <w:szCs w:val="20"/>
                            <w:vertAlign w:val="subscript"/>
                            <w:lang w:eastAsia="en-GB" w:bidi="en-GB"/>
                          </w:rPr>
                          <w:t>2</w:t>
                        </w:r>
                        <w:r w:rsidRPr="002B5D32">
                          <w:rPr>
                            <w:rFonts w:ascii="Arial Narrow" w:eastAsia="Arial" w:hAnsi="Arial Narrow" w:cs="Arial"/>
                            <w:sz w:val="20"/>
                            <w:szCs w:val="20"/>
                            <w:lang w:eastAsia="en-GB" w:bidi="en-GB"/>
                          </w:rPr>
                          <w:t xml:space="preserve"> to maintain &gt;</w:t>
                        </w:r>
                        <w:r w:rsidRPr="002B5D32">
                          <w:rPr>
                            <w:rFonts w:ascii="Arial Narrow" w:eastAsia="Arial" w:hAnsi="Arial Narrow" w:cs="Arial"/>
                            <w:spacing w:val="-7"/>
                            <w:sz w:val="20"/>
                            <w:szCs w:val="20"/>
                            <w:lang w:eastAsia="en-GB" w:bidi="en-GB"/>
                          </w:rPr>
                          <w:t xml:space="preserve"> </w:t>
                        </w:r>
                        <w:r w:rsidRPr="002B5D32">
                          <w:rPr>
                            <w:rFonts w:ascii="Arial Narrow" w:eastAsia="Arial" w:hAnsi="Arial Narrow" w:cs="Arial"/>
                            <w:spacing w:val="-5"/>
                            <w:sz w:val="20"/>
                            <w:szCs w:val="20"/>
                            <w:lang w:eastAsia="en-GB" w:bidi="en-GB"/>
                          </w:rPr>
                          <w:t>94%</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 xml:space="preserve">RR ≥30 </w:t>
                        </w:r>
                      </w:p>
                      <w:p w:rsidR="002B5D32" w:rsidRPr="002B5D32" w:rsidRDefault="002B5D32" w:rsidP="002B5D32">
                        <w:pPr>
                          <w:rPr>
                            <w:rFonts w:ascii="Arial Narrow" w:hAnsi="Arial Narrow"/>
                            <w:sz w:val="20"/>
                            <w:szCs w:val="20"/>
                          </w:rPr>
                        </w:pPr>
                        <w:r w:rsidRPr="002B5D32">
                          <w:rPr>
                            <w:rFonts w:ascii="Arial Narrow" w:hAnsi="Arial Narrow"/>
                            <w:sz w:val="20"/>
                            <w:szCs w:val="20"/>
                          </w:rPr>
                          <w:t>OR</w:t>
                        </w:r>
                      </w:p>
                      <w:p w:rsidR="002B5D32" w:rsidRPr="002B5D32" w:rsidRDefault="002B5D32" w:rsidP="002B5D32">
                        <w:pPr>
                          <w:rPr>
                            <w:rFonts w:ascii="Arial Narrow" w:hAnsi="Arial Narrow"/>
                            <w:sz w:val="20"/>
                            <w:szCs w:val="20"/>
                          </w:rPr>
                        </w:pPr>
                        <w:r w:rsidRPr="002B5D32">
                          <w:rPr>
                            <w:rFonts w:ascii="Arial Narrow" w:hAnsi="Arial Narrow"/>
                            <w:sz w:val="20"/>
                            <w:szCs w:val="20"/>
                          </w:rPr>
                          <w:t>Radiological evidence of pneumonia</w:t>
                        </w:r>
                      </w:p>
                      <w:p w:rsidR="002B5D32" w:rsidRDefault="002B5D32"/>
                    </w:txbxContent>
                  </v:textbox>
                </v:shape>
                <v:shape id="Straight Arrow Connector 12" o:spid="_x0000_s1037" type="#_x0000_t32" style="position:absolute;left:13835;top:29022;width:0;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shape id="Straight Arrow Connector 14" o:spid="_x0000_s1038" type="#_x0000_t32" style="position:absolute;left:52319;top:29896;width:0;height:2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6I8IAAADbAAAADwAAAGRycy9kb3ducmV2LnhtbERPTWvCQBC9F/wPywi9NZuUYjW6Bikt&#10;eBFpUjyP2TGJZmdDdqPx37uFQm/zeJ+zykbTiiv1rrGsIIliEMSl1Q1XCn6Kr5c5COeRNbaWScGd&#10;HGTrydMKU21v/E3X3FcihLBLUUHtfZdK6cqaDLrIdsSBO9neoA+wr6Tu8RbCTStf43gmDTYcGmrs&#10;6KOm8pIPRkFRJc3n/l0P7twm85M7Lnb5YaHU83TcLEF4Gv2/+M+91WH+G/z+Eg6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E6I8IAAADbAAAADwAAAAAAAAAAAAAA&#10;AAChAgAAZHJzL2Rvd25yZXYueG1sUEsFBgAAAAAEAAQA+QAAAJADAAAAAA==&#10;" strokecolor="windowText" strokeweight="2pt">
                  <v:stroke endarrow="open"/>
                  <v:shadow on="t" color="black" opacity="24903f" origin=",.5" offset="0,.55556mm"/>
                </v:shape>
                <v:shape id="Straight Arrow Connector 15" o:spid="_x0000_s1039" type="#_x0000_t32" style="position:absolute;left:39040;top:54466;width:0;height:3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B88EAAADbAAAADwAAAGRycy9kb3ducmV2LnhtbERPS2sCMRC+F/wPYYTealbFKlujiA8o&#10;nqotnqeb6W5oMlmTVLf/3giF3ubje8582TkrLhSi8axgOChAEFdeG64VfLzvnmYgYkLWaD2Tgl+K&#10;sFz0HuZYan/lA12OqRY5hGOJCpqU2lLKWDXkMA58S5y5Lx8cpgxDLXXAaw53Vo6K4lk6NJwbGmxp&#10;3VD1ffxxCt52Kz2a7M10Y81+ez59xrENUanHfrd6AZGoS//iP/erzvMncP8lH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UQHzwQAAANsAAAAPAAAAAAAAAAAAAAAA&#10;AKECAABkcnMvZG93bnJldi54bWxQSwUGAAAAAAQABAD5AAAAjwMAAAAA&#10;" strokecolor="#c0504d" strokeweight="2pt">
                  <v:stroke endarrow="open"/>
                  <v:shadow on="t" color="black" opacity="24903f" origin=",.5" offset="0,.55556mm"/>
                </v:shape>
                <v:shape id="Straight Arrow Connector 16" o:spid="_x0000_s1040" type="#_x0000_t32" style="position:absolute;left:57090;top:54466;width:0;height:3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gGcMAAADbAAAADwAAAGRycy9kb3ducmV2LnhtbERPTWvCQBC9F/wPyxS8FN1YRCV1FVso&#10;7cEKUet5yE6zIdnZkF2T+O/dQqG3ebzPWW8HW4uOWl86VjCbJiCIc6dLLhScT++TFQgfkDXWjknB&#10;jTxsN6OHNaba9ZxRdwyFiCHsU1RgQmhSKX1uyKKfuoY4cj+utRgibAupW+xjuK3lc5IspMWSY4PB&#10;ht4M5dXxahVcDnNTZd+vl+6jeuqWs68M932m1Phx2L2ACDSEf/Gf+1PH+Qv4/SUe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L4BnDAAAA2wAAAA8AAAAAAAAAAAAA&#10;AAAAoQIAAGRycy9kb3ducmV2LnhtbFBLBQYAAAAABAAEAPkAAACRAwAAAAA=&#10;" strokecolor="#9bbb59" strokeweight="2pt">
                  <v:stroke endarrow="open"/>
                  <v:shadow on="t" color="black" opacity="24903f" origin=",.5" offset="0,.55556mm"/>
                </v:shape>
                <v:shape id="Text Box 17" o:spid="_x0000_s1041" type="#_x0000_t202" style="position:absolute;left:36576;top:58203;width:5486;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i7sIA&#10;AADbAAAADwAAAGRycy9kb3ducmV2LnhtbERPTWvCQBC9F/wPywje6sYcbBtdgwiFUuohqQjehuyY&#10;DWZn0+zGpP++Wyj0No/3Odt8sq24U+8bxwpWywQEceV0w7WC0+fr4zMIH5A1to5JwTd5yHezhy1m&#10;2o1c0L0MtYgh7DNUYELoMil9ZciiX7qOOHJX11sMEfa11D2OMdy2Mk2StbTYcGww2NHBUHUrB6uA&#10;08vXcH55v9xOo7Hp0ZiP9lgotZhP+w2IQFP4F/+533Sc/wS/v8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LuwgAAANsAAAAPAAAAAAAAAAAAAAAAAJgCAABkcnMvZG93&#10;bnJldi54bWxQSwUGAAAAAAQABAD1AAAAhwMAAAAA&#10;" fillcolor="white [3201]" strokecolor="#c0504d [3205]" strokeweight="2pt">
                  <v:textbox>
                    <w:txbxContent>
                      <w:p w:rsidR="002B5D32" w:rsidRPr="002B5D32" w:rsidRDefault="002B5D32" w:rsidP="002B5D32">
                        <w:pPr>
                          <w:jc w:val="center"/>
                          <w:rPr>
                            <w:rFonts w:ascii="Arial Narrow" w:hAnsi="Arial Narrow"/>
                            <w:b/>
                          </w:rPr>
                        </w:pPr>
                        <w:r w:rsidRPr="002B5D32">
                          <w:rPr>
                            <w:rFonts w:ascii="Arial Narrow" w:hAnsi="Arial Narrow"/>
                            <w:b/>
                          </w:rPr>
                          <w:t>YES</w:t>
                        </w:r>
                      </w:p>
                    </w:txbxContent>
                  </v:textbox>
                </v:shape>
                <v:shape id="Text Box 18" o:spid="_x0000_s1042" type="#_x0000_t202" style="position:absolute;left:54545;top:58442;width:5487;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nvsMA&#10;AADbAAAADwAAAGRycy9kb3ducmV2LnhtbESPQW/CMAyF75P4D5GRdhspQ5pQIaAyDTSx04AfYDWm&#10;rWickmRt+ffzYdJutt7ze5/X29G1qqcQG88G5rMMFHHpbcOVgct5/7IEFROyxdYzGXhQhO1m8rTG&#10;3PqBv6k/pUpJCMccDdQpdbnWsazJYZz5jli0qw8Ok6yh0jbgIOGu1a9Z9qYdNiwNNXb0XlN5O/04&#10;A4uC9sewu/T3L358dMUQ8XhYGvM8HYsVqERj+jf/XX9a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CnvsMAAADbAAAADwAAAAAAAAAAAAAAAACYAgAAZHJzL2Rv&#10;d25yZXYueG1sUEsFBgAAAAAEAAQA9QAAAIgDAAAAAA==&#10;" fillcolor="white [3201]" strokecolor="#9bbb59 [3206]" strokeweight="2pt">
                  <v:textbox>
                    <w:txbxContent>
                      <w:p w:rsidR="002B5D32" w:rsidRPr="002B5D32" w:rsidRDefault="002B5D32" w:rsidP="002B5D32">
                        <w:pPr>
                          <w:jc w:val="center"/>
                          <w:rPr>
                            <w:rFonts w:ascii="Arial Narrow" w:hAnsi="Arial Narrow"/>
                            <w:b/>
                          </w:rPr>
                        </w:pPr>
                        <w:r>
                          <w:rPr>
                            <w:rFonts w:ascii="Arial Narrow" w:hAnsi="Arial Narrow"/>
                            <w:b/>
                          </w:rPr>
                          <w:t>NO</w:t>
                        </w:r>
                      </w:p>
                    </w:txbxContent>
                  </v:textbox>
                </v:shape>
                <v:line id="Straight Connector 20" o:spid="_x0000_s1043" style="position:absolute;flip:x;visibility:visible;mso-wrap-style:square" from="32282,59873" to="35621,5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KpA8EAAADbAAAADwAAAGRycy9kb3ducmV2LnhtbESPwUrDQBCG74LvsEzBi9iNQURit6UI&#10;gnizWs9Ddposzc6G3UkT3945CB6Hf/5v5tvsljiYC+USEju4X1dgiNvkA3cOvj5f757AFEH2OCQm&#10;Bz9UYLe9vtpg49PMH3Q5SGcUwqVBB73I2Fhb2p4ilnUaiTU7pRxRdMyd9RlnhcfB1lX1aCMG1gs9&#10;jvTSU3s+TFEp4f2c8zQ9yDceqb6VvQ3L7NzNatk/gxFa5H/5r/3mHdT6vbqoB9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qkDwQAAANsAAAAPAAAAAAAAAAAAAAAA&#10;AKECAABkcnMvZG93bnJldi54bWxQSwUGAAAAAAQABAD5AAAAjwMAAAAA&#10;" strokecolor="#c0504d [3205]" strokeweight="2pt">
                  <v:shadow on="t" color="black" opacity="24903f" origin=",.5" offset="0,.55556mm"/>
                </v:line>
                <v:line id="Straight Connector 21" o:spid="_x0000_s1044" style="position:absolute;flip:y;visibility:visible;mso-wrap-style:square" from="32282,23933" to="32282,5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4MmMEAAADbAAAADwAAAGRycy9kb3ducmV2LnhtbESPzWrDMBCE74W+g9hCL6GRY0IobpQQ&#10;CoXSW/56XqytLWKtjLSO3bevAoEeh5n5hllvJ9+pK8XkAhtYzAtQxHWwjhsDp+PHyyuoJMgWu8Bk&#10;4JcSbDePD2usbBh5T9eDNCpDOFVooBXpK61T3ZLHNA89cfZ+QvQoWcZG24hjhvtOl0Wx0h4d54UW&#10;e3pvqb4cBp8p7usS4zAs5RvPVM5kp900GvP8NO3eQAlN8h++tz+tgXIBty/5B+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zgyYwQAAANsAAAAPAAAAAAAAAAAAAAAA&#10;AKECAABkcnMvZG93bnJldi54bWxQSwUGAAAAAAQABAD5AAAAjwMAAAAA&#10;" strokecolor="#c0504d [3205]" strokeweight="2pt">
                  <v:shadow on="t" color="black" opacity="24903f" origin=",.5" offset="0,.55556mm"/>
                </v:line>
                <v:shape id="Straight Arrow Connector 22" o:spid="_x0000_s1045" type="#_x0000_t32" style="position:absolute;left:25046;top:23933;width:72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ELcEAAADbAAAADwAAAGRycy9kb3ducmV2LnhtbESPQYvCMBSE7wv+h/AEL4umFlm0GkUK&#10;u3gSV8Xzo3k2xealNLHWf28WFjwOM/MNs9r0thYdtb5yrGA6SUAQF05XXCo4n77HcxA+IGusHZOC&#10;J3nYrAcfK8y0e/AvdcdQighhn6ECE0KTSekLQxb9xDXE0bu61mKIsi2lbvER4baWaZJ8SYsVxwWD&#10;DeWGitvxbhXM85/DZdEVn9O9LwOaRT7zda7UaNhvlyAC9eEd/m/vtII0hb8v8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CwQtwQAAANsAAAAPAAAAAAAAAAAAAAAA&#10;AKECAABkcnMvZG93bnJldi54bWxQSwUGAAAAAAQABAD5AAAAjwMAAAAA&#10;" strokecolor="#c0504d [3205]" strokeweight="2pt">
                  <v:stroke endarrow="open"/>
                  <v:shadow on="t" color="black" opacity="24903f" origin=",.5" offset="0,.55556mm"/>
                </v:shape>
                <v:shape id="Text Box 23" o:spid="_x0000_s1046" type="#_x0000_t202" style="position:absolute;left:49695;top:64405;width:16136;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O+8MA&#10;AADbAAAADwAAAGRycy9kb3ducmV2LnhtbESP3WrCQBSE74W+w3IK3pndKoikrtIKFUEU/KHXp9nT&#10;JDR7Ns2uJvr0riB4OczMN8x03tlKnKnxpWMNb4kCQZw5U3Ku4Xj4GkxA+IBssHJMGi7kYT576U0x&#10;Na7lHZ33IRcRwj5FDUUIdSqlzwqy6BNXE0fv1zUWQ5RNLk2DbYTbSg6VGkuLJceFAmtaFJT97U9W&#10;Q7umiSX8rzbbXH3S8vqtfhZLrfuv3cc7iEBdeIYf7ZXRMBzB/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gO+8MAAADbAAAADwAAAAAAAAAAAAAAAACYAgAAZHJzL2Rv&#10;d25yZXYueG1sUEsFBgAAAAAEAAQA9QAAAIgDAAAAAA==&#10;" fillcolor="#d8d8d8 [2732]" strokecolor="black [3200]" strokeweight="2pt">
                  <v:textbox>
                    <w:txbxContent>
                      <w:p w:rsidR="00C267B3" w:rsidRPr="00C267B3" w:rsidRDefault="00C267B3">
                        <w:pPr>
                          <w:rPr>
                            <w:rFonts w:ascii="Arial Narrow" w:hAnsi="Arial Narrow"/>
                            <w:b/>
                            <w:sz w:val="20"/>
                          </w:rPr>
                        </w:pPr>
                        <w:r w:rsidRPr="00C267B3">
                          <w:rPr>
                            <w:rFonts w:ascii="Arial Narrow" w:hAnsi="Arial Narrow"/>
                            <w:b/>
                            <w:sz w:val="20"/>
                          </w:rPr>
                          <w:t>Continue with care on CBC / WHU COVID Bay</w:t>
                        </w:r>
                      </w:p>
                    </w:txbxContent>
                  </v:textbox>
                </v:shape>
                <v:shape id="Straight Arrow Connector 24" o:spid="_x0000_s1047" type="#_x0000_t32" style="position:absolute;left:57328;top:61543;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wnsIAAADbAAAADwAAAGRycy9kb3ducmV2LnhtbESPQYvCMBSE7wv+h/AEb2taEVerUUQU&#10;vIhsFc/P5tlWm5fSRK3/3iwseBxm5htmtmhNJR7UuNKygrgfgSDOrC45V3A8bL7HIJxH1lhZJgUv&#10;crCYd75mmGj75F96pD4XAcIuQQWF93UipcsKMuj6tiYO3sU2Bn2QTS51g88AN5UcRNFIGiw5LBRY&#10;06qg7JbejYJDHpfr/Y++u2sVjy/uPNmlp4lSvW67nILw1PpP+L+91QoGQ/j7En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3wnsIAAADbAAAADwAAAAAAAAAAAAAA&#10;AAChAgAAZHJzL2Rvd25yZXYueG1sUEsFBgAAAAAEAAQA+QAAAJADAAAAAA==&#10;" strokecolor="windowText" strokeweight="2pt">
                  <v:stroke endarrow="open"/>
                  <v:shadow on="t" color="black" opacity="24903f" origin=",.5" offset="0,.55556mm"/>
                </v:shape>
                <v:shape id="Text Box 25" o:spid="_x0000_s1048" type="#_x0000_t202" style="position:absolute;left:5486;top:56215;width:1558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scUA&#10;AADbAAAADwAAAGRycy9kb3ducmV2LnhtbESPQWvCQBSE74X+h+UVvNVNg5YS3QSRtohQabR4fmaf&#10;STD7NmRXE/31XaHQ4zAz3zDzbDCNuFDnassKXsYRCOLC6ppLBT+7j+c3EM4ja2wsk4IrOcjSx4c5&#10;Jtr2nNNl60sRIOwSVFB53yZSuqIig25sW+LgHW1n0AfZlVJ32Ae4aWQcRa/SYM1hocKWlhUVp+3Z&#10;KDh/57evz917H+Wbq1vHej85LGOlRk/DYgbC0+D/w3/tlVYQT+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5mxxQAAANsAAAAPAAAAAAAAAAAAAAAAAJgCAABkcnMv&#10;ZG93bnJldi54bWxQSwUGAAAAAAQABAD1AAAAigMAAAAA&#10;" fillcolor="#d8d8d8 [2732]" strokecolor="windowText" strokeweight="2pt">
                  <v:textbox>
                    <w:txbxContent>
                      <w:p w:rsidR="00C267B3" w:rsidRPr="00C267B3" w:rsidRDefault="00C267B3" w:rsidP="00C267B3">
                        <w:pPr>
                          <w:jc w:val="center"/>
                          <w:rPr>
                            <w:rFonts w:ascii="Arial Narrow" w:hAnsi="Arial Narrow"/>
                            <w:b/>
                            <w:sz w:val="20"/>
                          </w:rPr>
                        </w:pPr>
                        <w:r w:rsidRPr="00C267B3">
                          <w:rPr>
                            <w:rFonts w:ascii="Arial Narrow" w:hAnsi="Arial Narrow"/>
                            <w:b/>
                            <w:sz w:val="20"/>
                          </w:rPr>
                          <w:t>Is Delivery Indicated?</w:t>
                        </w:r>
                      </w:p>
                    </w:txbxContent>
                  </v:textbox>
                </v:shape>
                <v:shape id="Text Box 26" o:spid="_x0000_s1049" type="#_x0000_t202" style="position:absolute;left:3419;top:62417;width:5486;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GtsIA&#10;AADbAAAADwAAAGRycy9kb3ducmV2LnhtbESPzWrDMBCE74W8g9hCL6GW7YNTHCuhhLSkl0LdPsBi&#10;rX+ItTKSGjtvHwUKPQ4z8w1T7Rczigs5P1hWkCUpCOLG6oE7BT/fb88vIHxA1jhaJgVX8rDfrR4q&#10;LLWd+YsudehEhLAvUUEfwlRK6ZueDPrETsTRa60zGKJ0ndQO5wg3o8zTtJAGB44LPU506Kk5179G&#10;wfoDjym/yzBsiuwTdTs6d8yUenpcXrcgAi3hP/zXPmkFeQH3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0a2wgAAANsAAAAPAAAAAAAAAAAAAAAAAJgCAABkcnMvZG93&#10;bnJldi54bWxQSwUGAAAAAAQABAD1AAAAhwMAAAAA&#10;" fillcolor="window" strokecolor="#c0504d" strokeweight="2pt">
                  <v:textbox>
                    <w:txbxContent>
                      <w:p w:rsidR="00C267B3" w:rsidRPr="002B5D32" w:rsidRDefault="00C267B3" w:rsidP="00C267B3">
                        <w:pPr>
                          <w:jc w:val="center"/>
                          <w:rPr>
                            <w:rFonts w:ascii="Arial Narrow" w:hAnsi="Arial Narrow"/>
                            <w:b/>
                          </w:rPr>
                        </w:pPr>
                        <w:r w:rsidRPr="002B5D32">
                          <w:rPr>
                            <w:rFonts w:ascii="Arial Narrow" w:hAnsi="Arial Narrow"/>
                            <w:b/>
                          </w:rPr>
                          <w:t>YES</w:t>
                        </w:r>
                      </w:p>
                    </w:txbxContent>
                  </v:textbox>
                </v:shape>
                <v:shape id="Text Box 27" o:spid="_x0000_s1050" type="#_x0000_t202" style="position:absolute;left:17254;top:62417;width:5486;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4HRsQA&#10;AADbAAAADwAAAGRycy9kb3ducmV2LnhtbESPS2vDMBCE74X8B7GBXkot59UEJ0oIhdY59FKnzXmx&#10;1g9irYykJu6/jwKFHoeZ+YbZ7AbTiQs531pWMElSEMSl1S3XCr6Ob88rED4ga+wsk4Jf8rDbjh42&#10;mGl75U+6FKEWEcI+QwVNCH0mpS8bMugT2xNHr7LOYIjS1VI7vEa46eQ0TV+kwZbjQoM9vTZUnosf&#10;o2D+7U6zJ+0/Jqlf5Fzls/eBcqUex8N+DSLQEP7Df+2DVjBdwv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eB0bEAAAA2wAAAA8AAAAAAAAAAAAAAAAAmAIAAGRycy9k&#10;b3ducmV2LnhtbFBLBQYAAAAABAAEAPUAAACJAwAAAAA=&#10;" fillcolor="window" strokecolor="#9bbb59" strokeweight="2pt">
                  <v:textbox>
                    <w:txbxContent>
                      <w:p w:rsidR="00C267B3" w:rsidRPr="002B5D32" w:rsidRDefault="00C267B3" w:rsidP="00C267B3">
                        <w:pPr>
                          <w:jc w:val="center"/>
                          <w:rPr>
                            <w:rFonts w:ascii="Arial Narrow" w:hAnsi="Arial Narrow"/>
                            <w:b/>
                          </w:rPr>
                        </w:pPr>
                        <w:r>
                          <w:rPr>
                            <w:rFonts w:ascii="Arial Narrow" w:hAnsi="Arial Narrow"/>
                            <w:b/>
                          </w:rPr>
                          <w:t>NO</w:t>
                        </w:r>
                      </w:p>
                    </w:txbxContent>
                  </v:textbox>
                </v:shape>
                <v:shape id="Straight Arrow Connector 28" o:spid="_x0000_s1051" type="#_x0000_t32" style="position:absolute;left:6679;top:59873;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zi8AAAADbAAAADwAAAGRycy9kb3ducmV2LnhtbERPTUvDQBC9C/6HZYRexG7sQSR2E4oi&#10;lFYpreJ5yE6ywd3ZkN2m8d87B8Hj432v6zl4NdGY+sgG7pcFKOIm2p47A58fr3ePoFJGtugjk4Ef&#10;SlBX11drLG288JGmU+6UhHAq0YDLeSi1To2jgGkZB2Lh2jgGzALHTtsRLxIevF4VxYMO2LM0OBzo&#10;2VHzfToHA6vcbt/37m3aNez9YfPS0u3XwZjFzbx5ApVpzv/iP/fWik/Gyhf5Abr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dc4vAAAAA2wAAAA8AAAAAAAAAAAAAAAAA&#10;oQIAAGRycy9kb3ducmV2LnhtbFBLBQYAAAAABAAEAPkAAACOAwAAAAA=&#10;" strokecolor="#c0504d [3205]" strokeweight="2pt">
                  <v:stroke endarrow="open"/>
                  <v:shadow on="t" color="black" opacity="24903f" origin=",.5" offset="0,.55556mm"/>
                </v:shape>
                <v:shape id="Straight Arrow Connector 29" o:spid="_x0000_s1052" type="#_x0000_t32" style="position:absolute;left:19719;top:59793;width:0;height:2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C/18UAAADbAAAADwAAAGRycy9kb3ducmV2LnhtbESPQWsCMRSE74L/ITzBm2ZVLHZrFGkt&#10;iAdRK9jeHpvX3cXNy5qkuv57UxA8DjPzDTOdN6YSF3K+tKxg0E9AEGdWl5wrOHx99iYgfEDWWFkm&#10;BTfyMJ+1W1NMtb3yji77kIsIYZ+igiKEOpXSZwUZ9H1bE0fv1zqDIUqXS+3wGuGmksMkeZEGS44L&#10;Bdb0XlB22v8ZBYlcHm8/2fq7Pq/Oo83yI3fjxVapbqdZvIEI1IRn+NFeaQXDV/j/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C/18UAAADbAAAADwAAAAAAAAAA&#10;AAAAAAChAgAAZHJzL2Rvd25yZXYueG1sUEsFBgAAAAAEAAQA+QAAAJMDAAAAAA==&#10;" strokecolor="#9bbb59 [3206]" strokeweight="2pt">
                  <v:stroke endarrow="open"/>
                  <v:shadow on="t" color="black" opacity="24903f" origin=",.5" offset="0,.55556mm"/>
                </v:shape>
                <v:shape id="Text Box 30" o:spid="_x0000_s1053" type="#_x0000_t202" style="position:absolute;left:15266;top:68690;width:13436;height:15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F4MMA&#10;AADbAAAADwAAAGRycy9kb3ducmV2LnhtbERPTWsCMRC9C/6HMIIXqdkqiqxGaSsFQShUpeht3Iy7&#10;i5vJukk1+uubg9Dj433PFsFU4kqNKy0reO0nIIgzq0vOFey2ny8TEM4ja6wsk4I7OVjM260Zptre&#10;+JuuG5+LGMIuRQWF93UqpcsKMuj6tiaO3Mk2Bn2ETS51g7cYbio5SJKxNFhybCiwpo+CsvPm1yg4&#10;9L4e6x8ervxjeafLehT2x/egVLcT3qYgPAX/L366V1rBMK6P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F4MMAAADbAAAADwAAAAAAAAAAAAAAAACYAgAAZHJzL2Rv&#10;d25yZXYueG1sUEsFBgAAAAAEAAQA9QAAAIgDAAAAAA==&#10;" fillcolor="#d8d8d8 [2732]" strokeweight="2.25pt">
                  <v:textbox>
                    <w:txbxContent>
                      <w:p w:rsidR="00C267B3" w:rsidRPr="00C267B3" w:rsidRDefault="00C267B3">
                        <w:pPr>
                          <w:rPr>
                            <w:rFonts w:ascii="Arial Narrow" w:hAnsi="Arial Narrow"/>
                            <w:b/>
                            <w:sz w:val="20"/>
                          </w:rPr>
                        </w:pPr>
                        <w:r w:rsidRPr="00C267B3">
                          <w:rPr>
                            <w:rFonts w:ascii="Arial Narrow" w:hAnsi="Arial Narrow"/>
                            <w:b/>
                            <w:sz w:val="20"/>
                          </w:rPr>
                          <w:t>Contact appropriate Respiratory physician to discuss transfer / review</w:t>
                        </w:r>
                        <w:r w:rsidR="005510D3">
                          <w:rPr>
                            <w:rFonts w:ascii="Arial Narrow" w:hAnsi="Arial Narrow"/>
                            <w:b/>
                            <w:sz w:val="20"/>
                          </w:rPr>
                          <w:t xml:space="preserve"> (Markham </w:t>
                        </w:r>
                        <w:proofErr w:type="spellStart"/>
                        <w:r w:rsidR="005510D3">
                          <w:rPr>
                            <w:rFonts w:ascii="Arial Narrow" w:hAnsi="Arial Narrow"/>
                            <w:b/>
                            <w:sz w:val="20"/>
                          </w:rPr>
                          <w:t>ext</w:t>
                        </w:r>
                        <w:proofErr w:type="spellEnd"/>
                        <w:r w:rsidR="005510D3">
                          <w:rPr>
                            <w:rFonts w:ascii="Arial Narrow" w:hAnsi="Arial Narrow"/>
                            <w:b/>
                            <w:sz w:val="20"/>
                          </w:rPr>
                          <w:t xml:space="preserve"> 2429 0800-1600)</w:t>
                        </w:r>
                        <w:r w:rsidRPr="00C267B3">
                          <w:rPr>
                            <w:rFonts w:ascii="Arial Narrow" w:hAnsi="Arial Narrow"/>
                            <w:b/>
                            <w:sz w:val="20"/>
                          </w:rPr>
                          <w:t xml:space="preserve"> – if ventilation required contact ITU consultant </w:t>
                        </w:r>
                        <w:r w:rsidR="005510D3">
                          <w:rPr>
                            <w:rFonts w:ascii="Arial Narrow" w:hAnsi="Arial Narrow"/>
                            <w:b/>
                            <w:sz w:val="20"/>
                          </w:rPr>
                          <w:t>on bleep 837</w:t>
                        </w:r>
                      </w:p>
                    </w:txbxContent>
                  </v:textbox>
                </v:shape>
                <v:shape id="Straight Arrow Connector 31" o:spid="_x0000_s1054" type="#_x0000_t32" style="position:absolute;left:19878;top:65916;width:0;height:2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2xsMAAADbAAAADwAAAGRycy9kb3ducmV2LnhtbESPQWvCQBSE74X+h+UVvNWNLQR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6dsbDAAAA2wAAAA8AAAAAAAAAAAAA&#10;AAAAoQIAAGRycy9kb3ducmV2LnhtbFBLBQYAAAAABAAEAPkAAACRAwAAAAA=&#10;" strokecolor="black [3200]" strokeweight="2pt">
                  <v:stroke endarrow="open"/>
                  <v:shadow on="t" color="black" opacity="24903f" origin=",.5" offset="0,.55556mm"/>
                </v:shape>
                <v:shape id="Text Box 32" o:spid="_x0000_s1055" type="#_x0000_t202" style="position:absolute;top:69255;width:12001;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DMYA&#10;AADbAAAADwAAAGRycy9kb3ducmV2LnhtbESPQWsCMRSE70L/Q3gFL6LZKhbZGkUrBUEoaEX09rp5&#10;3V26eVk3qUZ/vSkIHoeZ+YYZT4OpxIkaV1pW8NJLQBBnVpecK9h+fXRHIJxH1lhZJgUXcjCdPLXG&#10;mGp75jWdNj4XEcIuRQWF93UqpcsKMuh6tiaO3o9tDPoom1zqBs8RbirZT5JXabDkuFBgTe8FZb+b&#10;P6Pg0Pm8rnY8WPrr4kLH1TDsv+dBqfZzmL2B8BT8I3xvL7WCQR/+v8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P+DMYAAADbAAAADwAAAAAAAAAAAAAAAACYAgAAZHJz&#10;L2Rvd25yZXYueG1sUEsFBgAAAAAEAAQA9QAAAIsDAAAAAA==&#10;" fillcolor="#d8d8d8 [2732]" strokeweight="2.25pt">
                  <v:textbox>
                    <w:txbxContent>
                      <w:p w:rsidR="00C267B3" w:rsidRPr="00C267B3" w:rsidRDefault="00C267B3" w:rsidP="00C267B3">
                        <w:pPr>
                          <w:rPr>
                            <w:rFonts w:ascii="Arial Narrow" w:hAnsi="Arial Narrow"/>
                            <w:b/>
                            <w:sz w:val="20"/>
                          </w:rPr>
                        </w:pPr>
                        <w:r w:rsidRPr="00C267B3">
                          <w:rPr>
                            <w:rFonts w:ascii="Arial Narrow" w:hAnsi="Arial Narrow"/>
                            <w:b/>
                            <w:sz w:val="20"/>
                          </w:rPr>
                          <w:t>Follow COVID Delivery SOP</w:t>
                        </w:r>
                      </w:p>
                      <w:p w:rsidR="00C267B3" w:rsidRDefault="00C267B3"/>
                    </w:txbxContent>
                  </v:textbox>
                </v:shape>
                <v:shape id="Straight Arrow Connector 33" o:spid="_x0000_s1056" type="#_x0000_t32" style="position:absolute;left:6599;top:65916;width:80;height:2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N8IAAADbAAAADwAAAGRycy9kb3ducmV2LnhtbESPT4vCMBTE7wt+h/AEb2taBf90jSKi&#10;4EXEKp7fNs+2u81LaaLWb28EweMwM79hZovWVOJGjSstK4j7EQjizOqScwWn4+Z7AsJ5ZI2VZVLw&#10;IAeLeedrhom2dz7QLfW5CBB2CSoovK8TKV1WkEHXtzVx8C62MeiDbHKpG7wHuKnkIIpG0mDJYaHA&#10;mlYFZf/p1Sg45nG53o/11f1V8eTifqe79DxVqtdtlz8gPLX+E363t1rBcAivL+E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3+N8IAAADbAAAADwAAAAAAAAAAAAAA&#10;AAChAgAAZHJzL2Rvd25yZXYueG1sUEsFBgAAAAAEAAQA+QAAAJADAAAAAA==&#10;" strokecolor="windowText" strokeweight="2pt">
                  <v:stroke endarrow="open"/>
                  <v:shadow on="t" color="black" opacity="24903f" origin=",.5" offset="0,.55556mm"/>
                </v:shape>
              </v:group>
            </w:pict>
          </mc:Fallback>
        </mc:AlternateContent>
      </w: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311599" w:rsidRDefault="00311599"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FC3393" w:rsidP="00D4454A">
      <w:pPr>
        <w:spacing w:before="121"/>
        <w:ind w:left="251" w:right="483"/>
        <w:jc w:val="center"/>
        <w:rPr>
          <w:rFonts w:ascii="Arial Narrow" w:hAnsi="Arial Narrow"/>
          <w:b/>
          <w:sz w:val="24"/>
        </w:rPr>
      </w:pPr>
      <w:r>
        <w:rPr>
          <w:rFonts w:ascii="Arial Narrow" w:hAnsi="Arial Narrow"/>
          <w:b/>
          <w:noProof/>
          <w:sz w:val="24"/>
          <w:lang w:eastAsia="en-GB"/>
        </w:rPr>
        <mc:AlternateContent>
          <mc:Choice Requires="wps">
            <w:drawing>
              <wp:anchor distT="0" distB="0" distL="114300" distR="114300" simplePos="0" relativeHeight="251710464" behindDoc="0" locked="0" layoutInCell="1" allowOverlap="1" wp14:anchorId="0A133839" wp14:editId="1E609570">
                <wp:simplePos x="0" y="0"/>
                <wp:positionH relativeFrom="column">
                  <wp:posOffset>3441065</wp:posOffset>
                </wp:positionH>
                <wp:positionV relativeFrom="paragraph">
                  <wp:posOffset>248920</wp:posOffset>
                </wp:positionV>
                <wp:extent cx="3641090" cy="2018665"/>
                <wp:effectExtent l="0" t="0" r="16510" b="19685"/>
                <wp:wrapNone/>
                <wp:docPr id="35" name="Text Box 35"/>
                <wp:cNvGraphicFramePr/>
                <a:graphic xmlns:a="http://schemas.openxmlformats.org/drawingml/2006/main">
                  <a:graphicData uri="http://schemas.microsoft.com/office/word/2010/wordprocessingShape">
                    <wps:wsp>
                      <wps:cNvSpPr txBox="1"/>
                      <wps:spPr>
                        <a:xfrm>
                          <a:off x="0" y="0"/>
                          <a:ext cx="3641090" cy="201866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65214" w:rsidRPr="00E65214" w:rsidRDefault="00E65214" w:rsidP="00E65214">
                            <w:pPr>
                              <w:rPr>
                                <w:rFonts w:ascii="Arial Narrow" w:hAnsi="Arial Narrow"/>
                                <w:b/>
                                <w:sz w:val="20"/>
                                <w:szCs w:val="20"/>
                              </w:rPr>
                            </w:pPr>
                            <w:r w:rsidRPr="00E65214">
                              <w:rPr>
                                <w:rFonts w:ascii="Arial Narrow" w:hAnsi="Arial Narrow"/>
                                <w:b/>
                                <w:sz w:val="20"/>
                                <w:szCs w:val="20"/>
                              </w:rPr>
                              <w:t>The following indicate significant deterioration and require immediate escalation t</w:t>
                            </w:r>
                            <w:r w:rsidR="00FC3393">
                              <w:rPr>
                                <w:rFonts w:ascii="Arial Narrow" w:hAnsi="Arial Narrow"/>
                                <w:b/>
                                <w:sz w:val="20"/>
                                <w:szCs w:val="20"/>
                              </w:rPr>
                              <w:t xml:space="preserve">o consultant obstetrician, </w:t>
                            </w:r>
                            <w:r w:rsidRPr="00E65214">
                              <w:rPr>
                                <w:rFonts w:ascii="Arial Narrow" w:hAnsi="Arial Narrow"/>
                                <w:b/>
                                <w:sz w:val="20"/>
                                <w:szCs w:val="20"/>
                              </w:rPr>
                              <w:t>consultant</w:t>
                            </w:r>
                            <w:r w:rsidR="00FC3393">
                              <w:rPr>
                                <w:rFonts w:ascii="Arial Narrow" w:hAnsi="Arial Narrow"/>
                                <w:b/>
                                <w:sz w:val="20"/>
                                <w:szCs w:val="20"/>
                              </w:rPr>
                              <w:t xml:space="preserve"> </w:t>
                            </w:r>
                            <w:proofErr w:type="spellStart"/>
                            <w:r w:rsidR="00FC3393">
                              <w:rPr>
                                <w:rFonts w:ascii="Arial Narrow" w:hAnsi="Arial Narrow"/>
                                <w:b/>
                                <w:sz w:val="20"/>
                                <w:szCs w:val="20"/>
                              </w:rPr>
                              <w:t>obs</w:t>
                            </w:r>
                            <w:proofErr w:type="spellEnd"/>
                            <w:r w:rsidRPr="00E65214">
                              <w:rPr>
                                <w:rFonts w:ascii="Arial Narrow" w:hAnsi="Arial Narrow"/>
                                <w:b/>
                                <w:sz w:val="20"/>
                                <w:szCs w:val="20"/>
                              </w:rPr>
                              <w:t xml:space="preserve"> anaesthetist and rapid </w:t>
                            </w:r>
                            <w:r w:rsidR="00FC3393">
                              <w:rPr>
                                <w:rFonts w:ascii="Arial Narrow" w:hAnsi="Arial Narrow"/>
                                <w:b/>
                                <w:sz w:val="20"/>
                                <w:szCs w:val="20"/>
                              </w:rPr>
                              <w:t>referral to ITU consultant via bleep 837</w:t>
                            </w:r>
                            <w:r w:rsidRPr="00E65214">
                              <w:rPr>
                                <w:rFonts w:ascii="Arial Narrow" w:hAnsi="Arial Narrow"/>
                                <w:b/>
                                <w:sz w:val="20"/>
                                <w:szCs w:val="20"/>
                              </w:rPr>
                              <w:t xml:space="preserve"> or Respiratory Consultant on call depending on clinical status</w:t>
                            </w:r>
                            <w:r w:rsidR="00FC3393">
                              <w:rPr>
                                <w:rFonts w:ascii="Arial Narrow" w:hAnsi="Arial Narrow"/>
                                <w:b/>
                                <w:sz w:val="20"/>
                                <w:szCs w:val="20"/>
                              </w:rPr>
                              <w:t xml:space="preserve"> (</w:t>
                            </w:r>
                            <w:proofErr w:type="spellStart"/>
                            <w:r w:rsidR="00FC3393">
                              <w:rPr>
                                <w:rFonts w:ascii="Arial Narrow" w:hAnsi="Arial Narrow"/>
                                <w:b/>
                                <w:sz w:val="20"/>
                                <w:szCs w:val="20"/>
                              </w:rPr>
                              <w:t>ext</w:t>
                            </w:r>
                            <w:proofErr w:type="spellEnd"/>
                            <w:r w:rsidR="00FC3393">
                              <w:rPr>
                                <w:rFonts w:ascii="Arial Narrow" w:hAnsi="Arial Narrow"/>
                                <w:b/>
                                <w:sz w:val="20"/>
                                <w:szCs w:val="20"/>
                              </w:rPr>
                              <w:t xml:space="preserve"> 2429 0800-1600 or on call med consultant out of hours</w:t>
                            </w:r>
                          </w:p>
                          <w:p w:rsidR="00E65214" w:rsidRPr="00E65214" w:rsidRDefault="00E65214" w:rsidP="00E65214">
                            <w:pPr>
                              <w:rPr>
                                <w:rFonts w:ascii="Arial Narrow" w:hAnsi="Arial Narrow"/>
                                <w:b/>
                                <w:sz w:val="20"/>
                                <w:szCs w:val="20"/>
                              </w:rPr>
                            </w:pPr>
                            <w:r w:rsidRPr="00E65214">
                              <w:rPr>
                                <w:rFonts w:ascii="Arial Narrow" w:hAnsi="Arial Narrow"/>
                                <w:b/>
                                <w:sz w:val="20"/>
                                <w:szCs w:val="20"/>
                              </w:rPr>
                              <w:t>•Oxygen saturation ≤ 94% on FiO2 50% (or 6l/min via Hudson mask) or</w:t>
                            </w:r>
                          </w:p>
                          <w:p w:rsidR="00E65214" w:rsidRPr="00E65214" w:rsidRDefault="00E65214" w:rsidP="00E65214">
                            <w:pPr>
                              <w:rPr>
                                <w:rFonts w:ascii="Arial Narrow" w:hAnsi="Arial Narrow"/>
                                <w:b/>
                                <w:sz w:val="20"/>
                                <w:szCs w:val="20"/>
                              </w:rPr>
                            </w:pPr>
                            <w:r w:rsidRPr="00E65214">
                              <w:rPr>
                                <w:rFonts w:ascii="Arial Narrow" w:hAnsi="Arial Narrow"/>
                                <w:b/>
                                <w:sz w:val="20"/>
                                <w:szCs w:val="20"/>
                              </w:rPr>
                              <w:t>•A respiratory acidosis (pH &lt; 7.3) or</w:t>
                            </w:r>
                          </w:p>
                          <w:p w:rsidR="00E65214" w:rsidRPr="00E65214" w:rsidRDefault="00E65214" w:rsidP="00E65214">
                            <w:pPr>
                              <w:rPr>
                                <w:rFonts w:ascii="Arial Narrow" w:hAnsi="Arial Narrow"/>
                                <w:b/>
                                <w:sz w:val="20"/>
                                <w:szCs w:val="20"/>
                              </w:rPr>
                            </w:pPr>
                            <w:r w:rsidRPr="00E65214">
                              <w:rPr>
                                <w:rFonts w:ascii="Arial Narrow" w:hAnsi="Arial Narrow"/>
                                <w:b/>
                                <w:sz w:val="20"/>
                                <w:szCs w:val="20"/>
                              </w:rPr>
                              <w:t>•A decreased conscious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7" type="#_x0000_t202" style="position:absolute;left:0;text-align:left;margin-left:270.95pt;margin-top:19.6pt;width:286.7pt;height:15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y+dQIAADYFAAAOAAAAZHJzL2Uyb0RvYy54bWysVN9P2zAQfp+0/8Hy+0hTSgcVKepATJMQ&#10;oMHEs+vYNJrt8+xrk+6v5+y0gbE+TXtJ7Pv93X3n84vOGrZRITbgKl4ejThTTkLduOeK/3i8/nTK&#10;WUThamHAqYpvVeQX848fzls/U2NYgalVYBTExVnrK75C9LOiiHKlrIhH4JUjpYZgBdI1PBd1EC1F&#10;t6YYj0bTooVQ+wBSxUjSq17J5zm+1krindZRITMVp9owf0P+LtO3mJ+L2XMQftXIXRniH6qwonGU&#10;dAh1JVCwdWj+CmUbGSCCxiMJtgCtG6kyBkJTjt6heVgJrzIWak70Q5vi/wsrbzf3gTV1xY9POHPC&#10;0oweVYfsC3SMRNSf1scZmT14MsSO5DTnvTySMMHudLDpT4AY6anT26G7KZok4fF0Uo7OSCVJR2hP&#10;p9Mcv3h19yHiVwWWpUPFA40vd1VsbiJSKWS6N0nZjEuyVF9fRz7h1qhe+V1pQkaZxzlI5pS6NIFt&#10;BLFBSKkcThMSCmscWSc33RgzOJaHHA1m+OS0s01uKnNtcBwdcvwz4+CRs4LDwdk2DsKhAPXPIXNv&#10;v0ffY07wsVt2eZxlRpZES6i3NLoAPfmjl9cNtfdGRLwXgdhOI6ENxjv6aANtxWF34mwF4fchebIn&#10;EpKWs5a2p+Lx11oExZn55oieZ+VkktYtXyYnn8d0CW81y7cat7aXQCMp6a3wMh+TPZr9UQewT7To&#10;i5SVVMJJyl1x3B8vsd9peiikWiyyES2YF3jjHrxMoVObE3keuycR/I5hSOS8hf2eidk7ovW2ydPB&#10;Yo2gm8zC167uBkDLmVm0e0jS9r+9Z6vX527+AgAA//8DAFBLAwQUAAYACAAAACEAg+EeJuAAAAAL&#10;AQAADwAAAGRycy9kb3ducmV2LnhtbEyPwU7DMAyG70i8Q2QkbizNSoGVphOMoUkgITEQ56wxTaFx&#10;qiTdytuTneBo+9P/f66Wk+3ZHn3oHEkQswwYUuN0R62E97fHixtgISrSqneEEn4wwLI+PalUqd2B&#10;XnG/jS1LIRRKJcHEOJSch8agVWHmBqR0+3TeqphG33Lt1SGF257Ps+yKW9VRajBqwJXB5ns72tRr&#10;nlv/tXq5F+PHuuMD5Q/rp42U52fT3S2wiFP8g+Gon9ShTk47N5IOrJdQXIpFQiXkizmwIyBEkQPb&#10;pU1xLYDXFf//Q/0LAAD//wMAUEsBAi0AFAAGAAgAAAAhALaDOJL+AAAA4QEAABMAAAAAAAAAAAAA&#10;AAAAAAAAAFtDb250ZW50X1R5cGVzXS54bWxQSwECLQAUAAYACAAAACEAOP0h/9YAAACUAQAACwAA&#10;AAAAAAAAAAAAAAAvAQAAX3JlbHMvLnJlbHNQSwECLQAUAAYACAAAACEA+CBcvnUCAAA2BQAADgAA&#10;AAAAAAAAAAAAAAAuAgAAZHJzL2Uyb0RvYy54bWxQSwECLQAUAAYACAAAACEAg+EeJuAAAAALAQAA&#10;DwAAAAAAAAAAAAAAAADPBAAAZHJzL2Rvd25yZXYueG1sUEsFBgAAAAAEAAQA8wAAANwFAAAAAA==&#10;" fillcolor="white [3201]" strokecolor="#f79646 [3209]" strokeweight="2pt">
                <v:textbox>
                  <w:txbxContent>
                    <w:p w:rsidR="00E65214" w:rsidRPr="00E65214" w:rsidRDefault="00E65214" w:rsidP="00E65214">
                      <w:pPr>
                        <w:rPr>
                          <w:rFonts w:ascii="Arial Narrow" w:hAnsi="Arial Narrow"/>
                          <w:b/>
                          <w:sz w:val="20"/>
                          <w:szCs w:val="20"/>
                        </w:rPr>
                      </w:pPr>
                      <w:r w:rsidRPr="00E65214">
                        <w:rPr>
                          <w:rFonts w:ascii="Arial Narrow" w:hAnsi="Arial Narrow"/>
                          <w:b/>
                          <w:sz w:val="20"/>
                          <w:szCs w:val="20"/>
                        </w:rPr>
                        <w:t>The following indicate significant deterioration and require immediate escalation t</w:t>
                      </w:r>
                      <w:r w:rsidR="00FC3393">
                        <w:rPr>
                          <w:rFonts w:ascii="Arial Narrow" w:hAnsi="Arial Narrow"/>
                          <w:b/>
                          <w:sz w:val="20"/>
                          <w:szCs w:val="20"/>
                        </w:rPr>
                        <w:t xml:space="preserve">o consultant obstetrician, </w:t>
                      </w:r>
                      <w:r w:rsidRPr="00E65214">
                        <w:rPr>
                          <w:rFonts w:ascii="Arial Narrow" w:hAnsi="Arial Narrow"/>
                          <w:b/>
                          <w:sz w:val="20"/>
                          <w:szCs w:val="20"/>
                        </w:rPr>
                        <w:t>consultant</w:t>
                      </w:r>
                      <w:r w:rsidR="00FC3393">
                        <w:rPr>
                          <w:rFonts w:ascii="Arial Narrow" w:hAnsi="Arial Narrow"/>
                          <w:b/>
                          <w:sz w:val="20"/>
                          <w:szCs w:val="20"/>
                        </w:rPr>
                        <w:t xml:space="preserve"> </w:t>
                      </w:r>
                      <w:proofErr w:type="spellStart"/>
                      <w:r w:rsidR="00FC3393">
                        <w:rPr>
                          <w:rFonts w:ascii="Arial Narrow" w:hAnsi="Arial Narrow"/>
                          <w:b/>
                          <w:sz w:val="20"/>
                          <w:szCs w:val="20"/>
                        </w:rPr>
                        <w:t>obs</w:t>
                      </w:r>
                      <w:proofErr w:type="spellEnd"/>
                      <w:r w:rsidRPr="00E65214">
                        <w:rPr>
                          <w:rFonts w:ascii="Arial Narrow" w:hAnsi="Arial Narrow"/>
                          <w:b/>
                          <w:sz w:val="20"/>
                          <w:szCs w:val="20"/>
                        </w:rPr>
                        <w:t xml:space="preserve"> anaesthetist and rapid </w:t>
                      </w:r>
                      <w:r w:rsidR="00FC3393">
                        <w:rPr>
                          <w:rFonts w:ascii="Arial Narrow" w:hAnsi="Arial Narrow"/>
                          <w:b/>
                          <w:sz w:val="20"/>
                          <w:szCs w:val="20"/>
                        </w:rPr>
                        <w:t>referral to ITU consultant via bleep 837</w:t>
                      </w:r>
                      <w:r w:rsidRPr="00E65214">
                        <w:rPr>
                          <w:rFonts w:ascii="Arial Narrow" w:hAnsi="Arial Narrow"/>
                          <w:b/>
                          <w:sz w:val="20"/>
                          <w:szCs w:val="20"/>
                        </w:rPr>
                        <w:t xml:space="preserve"> or Respiratory Consultant on call depending on clinical status</w:t>
                      </w:r>
                      <w:r w:rsidR="00FC3393">
                        <w:rPr>
                          <w:rFonts w:ascii="Arial Narrow" w:hAnsi="Arial Narrow"/>
                          <w:b/>
                          <w:sz w:val="20"/>
                          <w:szCs w:val="20"/>
                        </w:rPr>
                        <w:t xml:space="preserve"> (</w:t>
                      </w:r>
                      <w:proofErr w:type="spellStart"/>
                      <w:r w:rsidR="00FC3393">
                        <w:rPr>
                          <w:rFonts w:ascii="Arial Narrow" w:hAnsi="Arial Narrow"/>
                          <w:b/>
                          <w:sz w:val="20"/>
                          <w:szCs w:val="20"/>
                        </w:rPr>
                        <w:t>ext</w:t>
                      </w:r>
                      <w:proofErr w:type="spellEnd"/>
                      <w:r w:rsidR="00FC3393">
                        <w:rPr>
                          <w:rFonts w:ascii="Arial Narrow" w:hAnsi="Arial Narrow"/>
                          <w:b/>
                          <w:sz w:val="20"/>
                          <w:szCs w:val="20"/>
                        </w:rPr>
                        <w:t xml:space="preserve"> 2429 0800-1600 or on call med consultant out of hours</w:t>
                      </w:r>
                    </w:p>
                    <w:p w:rsidR="00E65214" w:rsidRPr="00E65214" w:rsidRDefault="00E65214" w:rsidP="00E65214">
                      <w:pPr>
                        <w:rPr>
                          <w:rFonts w:ascii="Arial Narrow" w:hAnsi="Arial Narrow"/>
                          <w:b/>
                          <w:sz w:val="20"/>
                          <w:szCs w:val="20"/>
                        </w:rPr>
                      </w:pPr>
                      <w:r w:rsidRPr="00E65214">
                        <w:rPr>
                          <w:rFonts w:ascii="Arial Narrow" w:hAnsi="Arial Narrow"/>
                          <w:b/>
                          <w:sz w:val="20"/>
                          <w:szCs w:val="20"/>
                        </w:rPr>
                        <w:t>•Oxygen saturation ≤ 94% on FiO2 50% (or 6l/min via Hudson mask) or</w:t>
                      </w:r>
                    </w:p>
                    <w:p w:rsidR="00E65214" w:rsidRPr="00E65214" w:rsidRDefault="00E65214" w:rsidP="00E65214">
                      <w:pPr>
                        <w:rPr>
                          <w:rFonts w:ascii="Arial Narrow" w:hAnsi="Arial Narrow"/>
                          <w:b/>
                          <w:sz w:val="20"/>
                          <w:szCs w:val="20"/>
                        </w:rPr>
                      </w:pPr>
                      <w:r w:rsidRPr="00E65214">
                        <w:rPr>
                          <w:rFonts w:ascii="Arial Narrow" w:hAnsi="Arial Narrow"/>
                          <w:b/>
                          <w:sz w:val="20"/>
                          <w:szCs w:val="20"/>
                        </w:rPr>
                        <w:t>•A respiratory acidosis (pH &lt; 7.3) or</w:t>
                      </w:r>
                    </w:p>
                    <w:p w:rsidR="00E65214" w:rsidRPr="00E65214" w:rsidRDefault="00E65214" w:rsidP="00E65214">
                      <w:pPr>
                        <w:rPr>
                          <w:rFonts w:ascii="Arial Narrow" w:hAnsi="Arial Narrow"/>
                          <w:b/>
                          <w:sz w:val="20"/>
                          <w:szCs w:val="20"/>
                        </w:rPr>
                      </w:pPr>
                      <w:r w:rsidRPr="00E65214">
                        <w:rPr>
                          <w:rFonts w:ascii="Arial Narrow" w:hAnsi="Arial Narrow"/>
                          <w:b/>
                          <w:sz w:val="20"/>
                          <w:szCs w:val="20"/>
                        </w:rPr>
                        <w:t>•A decreased conscious level</w:t>
                      </w:r>
                    </w:p>
                  </w:txbxContent>
                </v:textbox>
              </v:shape>
            </w:pict>
          </mc:Fallback>
        </mc:AlternateContent>
      </w: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2B5D32" w:rsidRDefault="002B5D32" w:rsidP="00D4454A">
      <w:pPr>
        <w:spacing w:before="121"/>
        <w:ind w:left="251" w:right="483"/>
        <w:jc w:val="center"/>
        <w:rPr>
          <w:rFonts w:ascii="Arial Narrow" w:hAnsi="Arial Narrow"/>
          <w:b/>
          <w:sz w:val="24"/>
        </w:rPr>
      </w:pPr>
    </w:p>
    <w:p w:rsidR="003264F3" w:rsidRDefault="003264F3" w:rsidP="003264F3">
      <w:pPr>
        <w:widowControl w:val="0"/>
        <w:autoSpaceDE w:val="0"/>
        <w:autoSpaceDN w:val="0"/>
        <w:spacing w:before="78" w:after="0" w:line="240" w:lineRule="auto"/>
        <w:ind w:left="580" w:right="1313"/>
        <w:outlineLvl w:val="0"/>
        <w:rPr>
          <w:rFonts w:ascii="Arial Narrow" w:eastAsia="Arial" w:hAnsi="Arial Narrow" w:cs="Arial"/>
          <w:b/>
          <w:bCs/>
          <w:sz w:val="28"/>
          <w:szCs w:val="28"/>
          <w:lang w:eastAsia="en-GB" w:bidi="en-GB"/>
        </w:rPr>
      </w:pPr>
      <w:r w:rsidRPr="003264F3">
        <w:rPr>
          <w:rFonts w:ascii="Arial Narrow" w:eastAsia="Arial" w:hAnsi="Arial Narrow" w:cs="Arial"/>
          <w:b/>
          <w:bCs/>
          <w:i/>
          <w:szCs w:val="28"/>
          <w:lang w:eastAsia="en-GB" w:bidi="en-GB"/>
        </w:rPr>
        <w:lastRenderedPageBreak/>
        <w:t>Appendix B</w:t>
      </w:r>
    </w:p>
    <w:p w:rsidR="003264F3" w:rsidRPr="003264F3" w:rsidRDefault="003264F3" w:rsidP="003264F3">
      <w:pPr>
        <w:widowControl w:val="0"/>
        <w:autoSpaceDE w:val="0"/>
        <w:autoSpaceDN w:val="0"/>
        <w:spacing w:before="78" w:after="0" w:line="240" w:lineRule="auto"/>
        <w:ind w:left="580" w:right="1313"/>
        <w:jc w:val="center"/>
        <w:outlineLvl w:val="0"/>
        <w:rPr>
          <w:rFonts w:ascii="Arial Narrow" w:eastAsia="Arial" w:hAnsi="Arial Narrow" w:cs="Arial"/>
          <w:b/>
          <w:bCs/>
          <w:sz w:val="28"/>
          <w:szCs w:val="28"/>
          <w:u w:val="single"/>
          <w:lang w:eastAsia="en-GB" w:bidi="en-GB"/>
        </w:rPr>
      </w:pPr>
      <w:r w:rsidRPr="003264F3">
        <w:rPr>
          <w:rFonts w:ascii="Arial Narrow" w:eastAsia="Arial" w:hAnsi="Arial Narrow" w:cs="Arial"/>
          <w:b/>
          <w:bCs/>
          <w:sz w:val="28"/>
          <w:szCs w:val="28"/>
          <w:u w:val="single"/>
          <w:lang w:eastAsia="en-GB" w:bidi="en-GB"/>
        </w:rPr>
        <w:t xml:space="preserve">Antenatal Magnesium Sulphate prior to Preterm Birth for Neuroprotection of the </w:t>
      </w:r>
      <w:proofErr w:type="spellStart"/>
      <w:r w:rsidRPr="003264F3">
        <w:rPr>
          <w:rFonts w:ascii="Arial Narrow" w:eastAsia="Arial" w:hAnsi="Arial Narrow" w:cs="Arial"/>
          <w:b/>
          <w:bCs/>
          <w:sz w:val="28"/>
          <w:szCs w:val="28"/>
          <w:u w:val="single"/>
          <w:lang w:eastAsia="en-GB" w:bidi="en-GB"/>
        </w:rPr>
        <w:t>Fetus</w:t>
      </w:r>
      <w:proofErr w:type="spellEnd"/>
      <w:r w:rsidRPr="003264F3">
        <w:rPr>
          <w:rFonts w:ascii="Arial Narrow" w:eastAsia="Arial" w:hAnsi="Arial Narrow" w:cs="Arial"/>
          <w:b/>
          <w:bCs/>
          <w:sz w:val="28"/>
          <w:szCs w:val="28"/>
          <w:u w:val="single"/>
          <w:lang w:eastAsia="en-GB" w:bidi="en-GB"/>
        </w:rPr>
        <w:t>, Infant and Child</w:t>
      </w:r>
    </w:p>
    <w:p w:rsidR="003264F3" w:rsidRPr="003264F3" w:rsidRDefault="003264F3" w:rsidP="003264F3">
      <w:pPr>
        <w:widowControl w:val="0"/>
        <w:autoSpaceDE w:val="0"/>
        <w:autoSpaceDN w:val="0"/>
        <w:spacing w:before="2" w:after="0" w:line="240" w:lineRule="auto"/>
        <w:rPr>
          <w:rFonts w:ascii="Arial Narrow" w:eastAsia="Arial" w:hAnsi="Arial Narrow" w:cs="Arial"/>
          <w:b/>
          <w:sz w:val="36"/>
          <w:lang w:eastAsia="en-GB" w:bidi="en-GB"/>
        </w:rPr>
      </w:pPr>
    </w:p>
    <w:p w:rsidR="003264F3" w:rsidRPr="00AE63A1" w:rsidRDefault="003264F3" w:rsidP="00AE63A1">
      <w:pPr>
        <w:pStyle w:val="ListParagraph"/>
        <w:rPr>
          <w:rFonts w:ascii="Arial Narrow" w:hAnsi="Arial Narrow"/>
          <w:b/>
          <w:u w:val="single"/>
        </w:rPr>
      </w:pPr>
      <w:r w:rsidRPr="00AE63A1">
        <w:rPr>
          <w:rFonts w:ascii="Arial Narrow" w:hAnsi="Arial Narrow"/>
          <w:b/>
          <w:u w:val="single"/>
        </w:rPr>
        <w:t>Dosage and Administration</w:t>
      </w:r>
    </w:p>
    <w:p w:rsidR="003264F3" w:rsidRPr="00AE63A1" w:rsidRDefault="003264F3" w:rsidP="00AE63A1">
      <w:pPr>
        <w:pStyle w:val="ListParagraph"/>
        <w:numPr>
          <w:ilvl w:val="0"/>
          <w:numId w:val="24"/>
        </w:numPr>
        <w:rPr>
          <w:rFonts w:ascii="Arial Narrow" w:hAnsi="Arial Narrow"/>
          <w:sz w:val="20"/>
        </w:rPr>
      </w:pPr>
      <w:r w:rsidRPr="00AE63A1">
        <w:rPr>
          <w:rFonts w:ascii="Arial Narrow" w:hAnsi="Arial Narrow"/>
          <w:sz w:val="20"/>
        </w:rPr>
        <w:t>To administer a loading dose of 4g (bolus) this should be given via an infusion pump over 15</w:t>
      </w:r>
      <w:r w:rsidRPr="00AE63A1">
        <w:rPr>
          <w:rFonts w:ascii="Arial Narrow" w:hAnsi="Arial Narrow"/>
          <w:spacing w:val="-16"/>
          <w:sz w:val="20"/>
        </w:rPr>
        <w:t xml:space="preserve"> </w:t>
      </w:r>
      <w:r w:rsidRPr="00AE63A1">
        <w:rPr>
          <w:rFonts w:ascii="Arial Narrow" w:hAnsi="Arial Narrow"/>
          <w:sz w:val="20"/>
        </w:rPr>
        <w:t>minutes.</w:t>
      </w:r>
    </w:p>
    <w:p w:rsidR="003264F3" w:rsidRPr="00AE63A1" w:rsidRDefault="003264F3" w:rsidP="00AE63A1">
      <w:pPr>
        <w:pStyle w:val="ListParagraph"/>
        <w:numPr>
          <w:ilvl w:val="0"/>
          <w:numId w:val="24"/>
        </w:numPr>
        <w:rPr>
          <w:rFonts w:ascii="Arial Narrow" w:hAnsi="Arial Narrow"/>
          <w:sz w:val="20"/>
        </w:rPr>
      </w:pPr>
      <w:r w:rsidRPr="00AE63A1">
        <w:rPr>
          <w:rFonts w:ascii="Arial Narrow" w:hAnsi="Arial Narrow"/>
          <w:sz w:val="20"/>
        </w:rPr>
        <w:t>Commence maintenance infusion immediately following loading dose at 1g/hr (10ml/hr) until delivery or for 24 hours, whichever is</w:t>
      </w:r>
      <w:r w:rsidRPr="00AE63A1">
        <w:rPr>
          <w:rFonts w:ascii="Arial Narrow" w:hAnsi="Arial Narrow"/>
          <w:spacing w:val="2"/>
          <w:sz w:val="20"/>
        </w:rPr>
        <w:t xml:space="preserve"> </w:t>
      </w:r>
      <w:r w:rsidRPr="00AE63A1">
        <w:rPr>
          <w:rFonts w:ascii="Arial Narrow" w:hAnsi="Arial Narrow"/>
          <w:sz w:val="20"/>
        </w:rPr>
        <w:t>sooner</w:t>
      </w:r>
    </w:p>
    <w:p w:rsidR="003264F3" w:rsidRPr="00AE63A1" w:rsidRDefault="003264F3" w:rsidP="00AE63A1">
      <w:pPr>
        <w:pStyle w:val="ListParagraph"/>
        <w:numPr>
          <w:ilvl w:val="0"/>
          <w:numId w:val="24"/>
        </w:numPr>
        <w:rPr>
          <w:rFonts w:ascii="Arial Narrow" w:hAnsi="Arial Narrow"/>
          <w:sz w:val="20"/>
        </w:rPr>
      </w:pPr>
      <w:r w:rsidRPr="00AE63A1">
        <w:rPr>
          <w:rFonts w:ascii="Arial Narrow" w:hAnsi="Arial Narrow"/>
          <w:sz w:val="20"/>
        </w:rPr>
        <w:t>See below for</w:t>
      </w:r>
      <w:r w:rsidRPr="00AE63A1">
        <w:rPr>
          <w:rFonts w:ascii="Arial Narrow" w:hAnsi="Arial Narrow"/>
          <w:spacing w:val="-4"/>
          <w:sz w:val="20"/>
        </w:rPr>
        <w:t xml:space="preserve"> </w:t>
      </w:r>
      <w:r w:rsidRPr="00AE63A1">
        <w:rPr>
          <w:rFonts w:ascii="Arial Narrow" w:hAnsi="Arial Narrow"/>
          <w:sz w:val="20"/>
        </w:rPr>
        <w:t>details</w:t>
      </w:r>
    </w:p>
    <w:p w:rsidR="003264F3" w:rsidRPr="00AE63A1" w:rsidRDefault="003264F3" w:rsidP="00AE63A1">
      <w:pPr>
        <w:pStyle w:val="ListParagraph"/>
        <w:rPr>
          <w:rFonts w:ascii="Arial Narrow" w:hAnsi="Arial Narrow"/>
        </w:rPr>
      </w:pPr>
    </w:p>
    <w:p w:rsidR="003264F3" w:rsidRPr="00AE63A1" w:rsidRDefault="003264F3" w:rsidP="00AE63A1">
      <w:pPr>
        <w:pStyle w:val="ListParagraph"/>
        <w:rPr>
          <w:rFonts w:ascii="Arial Narrow" w:hAnsi="Arial Narrow"/>
          <w:b/>
          <w:sz w:val="21"/>
        </w:rPr>
      </w:pPr>
    </w:p>
    <w:p w:rsidR="003264F3" w:rsidRPr="00AE63A1" w:rsidRDefault="003264F3" w:rsidP="00AE63A1">
      <w:pPr>
        <w:pStyle w:val="ListParagraph"/>
        <w:rPr>
          <w:rFonts w:ascii="Arial Narrow" w:hAnsi="Arial Narrow"/>
          <w:b/>
          <w:u w:val="single"/>
        </w:rPr>
      </w:pPr>
      <w:r w:rsidRPr="00AE63A1">
        <w:rPr>
          <w:rFonts w:ascii="Arial Narrow" w:hAnsi="Arial Narrow"/>
          <w:b/>
          <w:u w:val="single"/>
        </w:rPr>
        <w:t>Maternal Monitoring</w:t>
      </w:r>
    </w:p>
    <w:p w:rsidR="003264F3" w:rsidRPr="00AE63A1" w:rsidRDefault="003264F3" w:rsidP="00AE63A1">
      <w:pPr>
        <w:pStyle w:val="ListParagraph"/>
        <w:numPr>
          <w:ilvl w:val="0"/>
          <w:numId w:val="23"/>
        </w:numPr>
        <w:rPr>
          <w:rFonts w:ascii="Arial Narrow" w:hAnsi="Arial Narrow"/>
          <w:sz w:val="20"/>
        </w:rPr>
      </w:pPr>
      <w:r w:rsidRPr="00AE63A1">
        <w:rPr>
          <w:rFonts w:ascii="Arial Narrow" w:hAnsi="Arial Narrow"/>
          <w:sz w:val="20"/>
        </w:rPr>
        <w:t>Magnesium toxicity is unlikely with the above regimens and magnesium levels do not need to be routinely measured (see Toxicity section for indications when levels should be monitored). However, it is important to warn the mother that magnesium can make her feel flushed and this can be unpleasant but it will only happen for a short time period.</w:t>
      </w:r>
    </w:p>
    <w:p w:rsidR="003264F3" w:rsidRPr="00AE63A1" w:rsidRDefault="003264F3" w:rsidP="00AE63A1">
      <w:pPr>
        <w:pStyle w:val="ListParagraph"/>
        <w:rPr>
          <w:rFonts w:ascii="Arial Narrow" w:hAnsi="Arial Narrow"/>
          <w:sz w:val="29"/>
        </w:rPr>
      </w:pPr>
    </w:p>
    <w:p w:rsidR="003264F3" w:rsidRPr="00AE63A1" w:rsidRDefault="003264F3" w:rsidP="00AE63A1">
      <w:pPr>
        <w:pStyle w:val="ListParagraph"/>
        <w:rPr>
          <w:rFonts w:ascii="Arial Narrow" w:hAnsi="Arial Narrow"/>
          <w:sz w:val="20"/>
        </w:rPr>
      </w:pPr>
      <w:r w:rsidRPr="00AE63A1">
        <w:rPr>
          <w:rFonts w:ascii="Arial Narrow" w:hAnsi="Arial Narrow"/>
          <w:b/>
          <w:sz w:val="20"/>
        </w:rPr>
        <w:t>Loading dose</w:t>
      </w:r>
      <w:r w:rsidRPr="00AE63A1">
        <w:rPr>
          <w:rFonts w:ascii="Arial Narrow" w:hAnsi="Arial Narrow"/>
          <w:sz w:val="20"/>
        </w:rPr>
        <w:t>:</w:t>
      </w:r>
    </w:p>
    <w:p w:rsidR="003264F3" w:rsidRPr="00AE63A1" w:rsidRDefault="003264F3" w:rsidP="00AE63A1">
      <w:pPr>
        <w:pStyle w:val="ListParagraph"/>
        <w:numPr>
          <w:ilvl w:val="0"/>
          <w:numId w:val="21"/>
        </w:numPr>
        <w:rPr>
          <w:rFonts w:ascii="Arial Narrow" w:hAnsi="Arial Narrow"/>
        </w:rPr>
      </w:pPr>
      <w:r w:rsidRPr="00AE63A1">
        <w:rPr>
          <w:rFonts w:ascii="Arial Narrow" w:hAnsi="Arial Narrow"/>
          <w:sz w:val="20"/>
        </w:rPr>
        <w:t>Pulse, blood pressure, respiratory rate should be performed before the loading dose, 10 minutes after loadin</w:t>
      </w:r>
      <w:r w:rsidR="00AE63A1">
        <w:rPr>
          <w:rFonts w:ascii="Arial Narrow" w:hAnsi="Arial Narrow"/>
          <w:sz w:val="20"/>
        </w:rPr>
        <w:t xml:space="preserve">g dose infusion has started and </w:t>
      </w:r>
      <w:r w:rsidRPr="00AE63A1">
        <w:rPr>
          <w:rFonts w:ascii="Arial Narrow" w:hAnsi="Arial Narrow"/>
          <w:sz w:val="20"/>
        </w:rPr>
        <w:t>at the end of the loading dose infusion (15</w:t>
      </w:r>
      <w:r w:rsidRPr="00AE63A1">
        <w:rPr>
          <w:rFonts w:ascii="Arial Narrow" w:hAnsi="Arial Narrow"/>
          <w:spacing w:val="1"/>
          <w:sz w:val="20"/>
        </w:rPr>
        <w:t xml:space="preserve"> </w:t>
      </w:r>
      <w:r w:rsidRPr="00AE63A1">
        <w:rPr>
          <w:rFonts w:ascii="Arial Narrow" w:hAnsi="Arial Narrow"/>
          <w:sz w:val="20"/>
        </w:rPr>
        <w:t>minutes)</w:t>
      </w:r>
    </w:p>
    <w:p w:rsidR="003264F3" w:rsidRPr="00AE63A1" w:rsidRDefault="003264F3" w:rsidP="00AE63A1">
      <w:pPr>
        <w:pStyle w:val="ListParagraph"/>
        <w:numPr>
          <w:ilvl w:val="0"/>
          <w:numId w:val="21"/>
        </w:numPr>
        <w:rPr>
          <w:rFonts w:ascii="Arial Narrow" w:hAnsi="Arial Narrow"/>
          <w:sz w:val="20"/>
        </w:rPr>
      </w:pPr>
      <w:r w:rsidRPr="00AE63A1">
        <w:rPr>
          <w:rFonts w:ascii="Arial Narrow" w:hAnsi="Arial Narrow"/>
          <w:sz w:val="20"/>
        </w:rPr>
        <w:t>Observe for adverse effects (see</w:t>
      </w:r>
      <w:r w:rsidRPr="00AE63A1">
        <w:rPr>
          <w:rFonts w:ascii="Arial Narrow" w:hAnsi="Arial Narrow"/>
          <w:spacing w:val="-2"/>
          <w:sz w:val="20"/>
        </w:rPr>
        <w:t xml:space="preserve"> </w:t>
      </w:r>
      <w:r w:rsidRPr="00AE63A1">
        <w:rPr>
          <w:rFonts w:ascii="Arial Narrow" w:hAnsi="Arial Narrow"/>
          <w:sz w:val="20"/>
        </w:rPr>
        <w:t>below)</w:t>
      </w:r>
    </w:p>
    <w:p w:rsidR="003264F3" w:rsidRPr="00AE63A1" w:rsidRDefault="003264F3" w:rsidP="00AE63A1">
      <w:pPr>
        <w:pStyle w:val="ListParagraph"/>
        <w:numPr>
          <w:ilvl w:val="0"/>
          <w:numId w:val="21"/>
        </w:numPr>
        <w:rPr>
          <w:rFonts w:ascii="Arial Narrow" w:hAnsi="Arial Narrow"/>
        </w:rPr>
      </w:pPr>
      <w:r w:rsidRPr="00AE63A1">
        <w:rPr>
          <w:rFonts w:ascii="Arial Narrow" w:hAnsi="Arial Narrow"/>
          <w:sz w:val="20"/>
        </w:rPr>
        <w:t>Stop infusion and call for medical assessment if respiratory rate decreases more than 4 breaths per minute below baseline, or is less than 12 breaths per minute; or diastolic blood pressure decreases more than 15 mm Hg below baseline</w:t>
      </w:r>
      <w:r w:rsidRPr="00AE63A1">
        <w:rPr>
          <w:rFonts w:ascii="Arial Narrow" w:hAnsi="Arial Narrow"/>
          <w:spacing w:val="-2"/>
          <w:sz w:val="20"/>
        </w:rPr>
        <w:t xml:space="preserve"> </w:t>
      </w:r>
      <w:r w:rsidRPr="00AE63A1">
        <w:rPr>
          <w:rFonts w:ascii="Arial Narrow" w:hAnsi="Arial Narrow"/>
          <w:sz w:val="20"/>
        </w:rPr>
        <w:t>level</w:t>
      </w:r>
    </w:p>
    <w:p w:rsidR="003264F3" w:rsidRPr="00AE63A1" w:rsidRDefault="003264F3" w:rsidP="00AE63A1">
      <w:pPr>
        <w:pStyle w:val="ListParagraph"/>
        <w:rPr>
          <w:rFonts w:ascii="Arial Narrow" w:hAnsi="Arial Narrow"/>
        </w:rPr>
      </w:pPr>
    </w:p>
    <w:p w:rsidR="003264F3" w:rsidRPr="00AE63A1" w:rsidRDefault="003264F3" w:rsidP="00AE63A1">
      <w:pPr>
        <w:pStyle w:val="ListParagraph"/>
        <w:rPr>
          <w:rFonts w:ascii="Arial Narrow" w:hAnsi="Arial Narrow"/>
          <w:sz w:val="20"/>
        </w:rPr>
      </w:pPr>
      <w:r w:rsidRPr="00AE63A1">
        <w:rPr>
          <w:rFonts w:ascii="Arial Narrow" w:hAnsi="Arial Narrow"/>
          <w:b/>
          <w:sz w:val="20"/>
        </w:rPr>
        <w:t>Maintenance infusion</w:t>
      </w:r>
      <w:r w:rsidRPr="00AE63A1">
        <w:rPr>
          <w:rFonts w:ascii="Arial Narrow" w:hAnsi="Arial Narrow"/>
          <w:sz w:val="20"/>
        </w:rPr>
        <w:t>:</w:t>
      </w:r>
    </w:p>
    <w:p w:rsidR="003264F3" w:rsidRPr="00AE63A1" w:rsidRDefault="003264F3" w:rsidP="00AE63A1">
      <w:pPr>
        <w:pStyle w:val="ListParagraph"/>
        <w:numPr>
          <w:ilvl w:val="0"/>
          <w:numId w:val="22"/>
        </w:numPr>
        <w:rPr>
          <w:rFonts w:ascii="Arial Narrow" w:hAnsi="Arial Narrow"/>
          <w:sz w:val="20"/>
        </w:rPr>
      </w:pPr>
      <w:r w:rsidRPr="00AE63A1">
        <w:rPr>
          <w:rFonts w:ascii="Arial Narrow" w:hAnsi="Arial Narrow"/>
          <w:sz w:val="20"/>
        </w:rPr>
        <w:t>Observe for any adverse</w:t>
      </w:r>
      <w:r w:rsidRPr="00AE63A1">
        <w:rPr>
          <w:rFonts w:ascii="Arial Narrow" w:hAnsi="Arial Narrow"/>
          <w:spacing w:val="-8"/>
          <w:sz w:val="20"/>
        </w:rPr>
        <w:t xml:space="preserve"> </w:t>
      </w:r>
      <w:r w:rsidRPr="00AE63A1">
        <w:rPr>
          <w:rFonts w:ascii="Arial Narrow" w:hAnsi="Arial Narrow"/>
          <w:sz w:val="20"/>
        </w:rPr>
        <w:t>effects.</w:t>
      </w:r>
    </w:p>
    <w:p w:rsidR="003264F3" w:rsidRPr="00AE63A1" w:rsidRDefault="003264F3" w:rsidP="00AE63A1">
      <w:pPr>
        <w:pStyle w:val="ListParagraph"/>
        <w:numPr>
          <w:ilvl w:val="0"/>
          <w:numId w:val="22"/>
        </w:numPr>
        <w:rPr>
          <w:rFonts w:ascii="Arial Narrow" w:hAnsi="Arial Narrow"/>
          <w:sz w:val="20"/>
        </w:rPr>
      </w:pPr>
      <w:r w:rsidRPr="00AE63A1">
        <w:rPr>
          <w:rFonts w:ascii="Arial Narrow" w:hAnsi="Arial Narrow"/>
          <w:sz w:val="20"/>
        </w:rPr>
        <w:t>Pulse, blood pressure, respiratory rate, O</w:t>
      </w:r>
      <w:r w:rsidRPr="00AE63A1">
        <w:rPr>
          <w:rFonts w:ascii="Arial Narrow" w:hAnsi="Arial Narrow"/>
          <w:sz w:val="20"/>
          <w:vertAlign w:val="subscript"/>
        </w:rPr>
        <w:t>2</w:t>
      </w:r>
      <w:r w:rsidRPr="00AE63A1">
        <w:rPr>
          <w:rFonts w:ascii="Arial Narrow" w:hAnsi="Arial Narrow"/>
          <w:sz w:val="20"/>
        </w:rPr>
        <w:t xml:space="preserve"> saturations, patellar reflexes and urine output</w:t>
      </w:r>
      <w:r w:rsidRPr="00AE63A1">
        <w:rPr>
          <w:rFonts w:ascii="Arial Narrow" w:hAnsi="Arial Narrow"/>
          <w:spacing w:val="-9"/>
          <w:sz w:val="20"/>
        </w:rPr>
        <w:t xml:space="preserve"> </w:t>
      </w:r>
      <w:r w:rsidRPr="00AE63A1">
        <w:rPr>
          <w:rFonts w:ascii="Arial Narrow" w:hAnsi="Arial Narrow"/>
          <w:sz w:val="20"/>
        </w:rPr>
        <w:t>4-hourly</w:t>
      </w:r>
    </w:p>
    <w:p w:rsidR="003264F3" w:rsidRPr="00AE63A1" w:rsidRDefault="003264F3" w:rsidP="00AE63A1">
      <w:pPr>
        <w:pStyle w:val="ListParagraph"/>
        <w:numPr>
          <w:ilvl w:val="0"/>
          <w:numId w:val="22"/>
        </w:numPr>
        <w:rPr>
          <w:rFonts w:ascii="Arial Narrow" w:hAnsi="Arial Narrow"/>
          <w:sz w:val="20"/>
        </w:rPr>
      </w:pPr>
      <w:r w:rsidRPr="00AE63A1">
        <w:rPr>
          <w:rFonts w:ascii="Arial Narrow" w:hAnsi="Arial Narrow"/>
          <w:sz w:val="20"/>
        </w:rPr>
        <w:t>Stop infusion and call for medical assessment if respiratory rate is less than 12 breaths per minute; if patellar reflexes are absent, if hypotension occurs or if urine output is less than 100ml over 4</w:t>
      </w:r>
      <w:r w:rsidRPr="00AE63A1">
        <w:rPr>
          <w:rFonts w:ascii="Arial Narrow" w:hAnsi="Arial Narrow"/>
          <w:spacing w:val="-7"/>
          <w:sz w:val="20"/>
        </w:rPr>
        <w:t xml:space="preserve"> </w:t>
      </w:r>
      <w:r w:rsidRPr="00AE63A1">
        <w:rPr>
          <w:rFonts w:ascii="Arial Narrow" w:hAnsi="Arial Narrow"/>
          <w:sz w:val="20"/>
        </w:rPr>
        <w:t>hours</w:t>
      </w:r>
    </w:p>
    <w:p w:rsidR="003264F3" w:rsidRPr="00AE63A1" w:rsidRDefault="003264F3" w:rsidP="00AE63A1">
      <w:pPr>
        <w:pStyle w:val="ListParagraph"/>
        <w:numPr>
          <w:ilvl w:val="0"/>
          <w:numId w:val="22"/>
        </w:numPr>
        <w:rPr>
          <w:rFonts w:ascii="Arial Narrow" w:hAnsi="Arial Narrow"/>
          <w:sz w:val="20"/>
        </w:rPr>
      </w:pPr>
      <w:r w:rsidRPr="00AE63A1">
        <w:rPr>
          <w:rFonts w:ascii="Arial Narrow" w:hAnsi="Arial Narrow"/>
          <w:sz w:val="20"/>
        </w:rPr>
        <w:t>If on calcium channel blockers (</w:t>
      </w:r>
      <w:proofErr w:type="spellStart"/>
      <w:r w:rsidRPr="00AE63A1">
        <w:rPr>
          <w:rFonts w:ascii="Arial Narrow" w:hAnsi="Arial Narrow"/>
          <w:sz w:val="20"/>
        </w:rPr>
        <w:t>eg</w:t>
      </w:r>
      <w:proofErr w:type="spellEnd"/>
      <w:r w:rsidRPr="00AE63A1">
        <w:rPr>
          <w:rFonts w:ascii="Arial Narrow" w:hAnsi="Arial Narrow"/>
          <w:sz w:val="20"/>
        </w:rPr>
        <w:t xml:space="preserve"> </w:t>
      </w:r>
      <w:proofErr w:type="spellStart"/>
      <w:r w:rsidRPr="00AE63A1">
        <w:rPr>
          <w:rFonts w:ascii="Arial Narrow" w:hAnsi="Arial Narrow"/>
          <w:sz w:val="20"/>
        </w:rPr>
        <w:t>nifedipine</w:t>
      </w:r>
      <w:proofErr w:type="spellEnd"/>
      <w:r w:rsidRPr="00AE63A1">
        <w:rPr>
          <w:rFonts w:ascii="Arial Narrow" w:hAnsi="Arial Narrow"/>
          <w:sz w:val="20"/>
        </w:rPr>
        <w:t>) or evidence of renal impairment, observations must be carried out</w:t>
      </w:r>
      <w:r w:rsidRPr="00AE63A1">
        <w:rPr>
          <w:rFonts w:ascii="Arial Narrow" w:hAnsi="Arial Narrow"/>
          <w:spacing w:val="-2"/>
          <w:sz w:val="20"/>
        </w:rPr>
        <w:t xml:space="preserve"> </w:t>
      </w:r>
      <w:r w:rsidRPr="00AE63A1">
        <w:rPr>
          <w:rFonts w:ascii="Arial Narrow" w:hAnsi="Arial Narrow"/>
          <w:sz w:val="20"/>
        </w:rPr>
        <w:t>hourly</w:t>
      </w:r>
    </w:p>
    <w:p w:rsidR="003264F3" w:rsidRPr="00AE63A1" w:rsidRDefault="003264F3" w:rsidP="00AE63A1">
      <w:pPr>
        <w:pStyle w:val="ListParagraph"/>
        <w:rPr>
          <w:rFonts w:ascii="Arial Narrow" w:hAnsi="Arial Narrow"/>
          <w:sz w:val="30"/>
        </w:rPr>
      </w:pPr>
    </w:p>
    <w:p w:rsidR="003264F3" w:rsidRPr="00AE63A1" w:rsidRDefault="003264F3" w:rsidP="00AE63A1">
      <w:pPr>
        <w:pStyle w:val="ListParagraph"/>
        <w:rPr>
          <w:rFonts w:ascii="Arial Narrow" w:hAnsi="Arial Narrow"/>
          <w:b/>
          <w:u w:val="single"/>
        </w:rPr>
      </w:pPr>
      <w:r w:rsidRPr="00AE63A1">
        <w:rPr>
          <w:rFonts w:ascii="Arial Narrow" w:hAnsi="Arial Narrow"/>
          <w:b/>
          <w:u w:val="single"/>
        </w:rPr>
        <w:t>Side Effects</w:t>
      </w:r>
    </w:p>
    <w:p w:rsidR="003264F3" w:rsidRPr="00AE63A1" w:rsidRDefault="003264F3" w:rsidP="00AE63A1">
      <w:pPr>
        <w:pStyle w:val="ListParagraph"/>
        <w:rPr>
          <w:rFonts w:ascii="Arial Narrow" w:hAnsi="Arial Narrow"/>
        </w:rPr>
      </w:pPr>
    </w:p>
    <w:p w:rsidR="003264F3" w:rsidRPr="00AE63A1" w:rsidRDefault="003264F3" w:rsidP="00AE63A1">
      <w:pPr>
        <w:pStyle w:val="ListParagraph"/>
        <w:numPr>
          <w:ilvl w:val="0"/>
          <w:numId w:val="25"/>
        </w:numPr>
        <w:rPr>
          <w:rFonts w:ascii="Arial Narrow" w:hAnsi="Arial Narrow"/>
          <w:sz w:val="20"/>
          <w:szCs w:val="20"/>
        </w:rPr>
      </w:pPr>
      <w:r w:rsidRPr="00AE63A1">
        <w:rPr>
          <w:rFonts w:ascii="Arial Narrow" w:hAnsi="Arial Narrow"/>
          <w:sz w:val="20"/>
          <w:szCs w:val="20"/>
        </w:rPr>
        <w:t>Intravenous magnesium sulphate is associated with minor maternal side effects such as facial flushing, warmth, nausea and vomiting and</w:t>
      </w:r>
      <w:r w:rsidRPr="00AE63A1">
        <w:rPr>
          <w:rFonts w:ascii="Arial Narrow" w:hAnsi="Arial Narrow"/>
          <w:spacing w:val="-4"/>
          <w:sz w:val="20"/>
          <w:szCs w:val="20"/>
        </w:rPr>
        <w:t xml:space="preserve"> </w:t>
      </w:r>
      <w:r w:rsidRPr="00AE63A1">
        <w:rPr>
          <w:rFonts w:ascii="Arial Narrow" w:hAnsi="Arial Narrow"/>
          <w:sz w:val="20"/>
          <w:szCs w:val="20"/>
        </w:rPr>
        <w:t>headaches</w:t>
      </w:r>
    </w:p>
    <w:p w:rsidR="003264F3" w:rsidRPr="00AE63A1" w:rsidRDefault="003264F3" w:rsidP="00AE63A1">
      <w:pPr>
        <w:pStyle w:val="ListParagraph"/>
        <w:numPr>
          <w:ilvl w:val="0"/>
          <w:numId w:val="25"/>
        </w:numPr>
        <w:rPr>
          <w:rFonts w:ascii="Arial Narrow" w:hAnsi="Arial Narrow"/>
          <w:sz w:val="20"/>
          <w:szCs w:val="20"/>
        </w:rPr>
      </w:pPr>
      <w:r w:rsidRPr="00AE63A1">
        <w:rPr>
          <w:rFonts w:ascii="Arial Narrow" w:hAnsi="Arial Narrow"/>
          <w:sz w:val="20"/>
          <w:szCs w:val="20"/>
        </w:rPr>
        <w:t>Very rarely, hypotension, respiratory depression, muscle weakness and paralysis can occur (see section on toxicity)</w:t>
      </w:r>
    </w:p>
    <w:p w:rsidR="003264F3" w:rsidRPr="00AE63A1" w:rsidRDefault="003264F3" w:rsidP="00AE63A1">
      <w:pPr>
        <w:pStyle w:val="ListParagraph"/>
        <w:numPr>
          <w:ilvl w:val="0"/>
          <w:numId w:val="25"/>
        </w:numPr>
        <w:rPr>
          <w:rFonts w:ascii="Arial Narrow" w:hAnsi="Arial Narrow"/>
          <w:sz w:val="20"/>
          <w:szCs w:val="20"/>
        </w:rPr>
      </w:pPr>
      <w:r w:rsidRPr="00AE63A1">
        <w:rPr>
          <w:rFonts w:ascii="Arial Narrow" w:hAnsi="Arial Narrow"/>
          <w:sz w:val="20"/>
          <w:szCs w:val="20"/>
        </w:rPr>
        <w:t>When given in conjunction with calcium channel antagonists, cardiovascular and neuromuscular effects may be exaggerated. Close monitoring is therefore required if used in conjunction with calcium channel blockers (</w:t>
      </w:r>
      <w:proofErr w:type="spellStart"/>
      <w:r w:rsidRPr="00AE63A1">
        <w:rPr>
          <w:rFonts w:ascii="Arial Narrow" w:hAnsi="Arial Narrow"/>
          <w:sz w:val="20"/>
          <w:szCs w:val="20"/>
        </w:rPr>
        <w:t>eg</w:t>
      </w:r>
      <w:proofErr w:type="spellEnd"/>
      <w:r w:rsidRPr="00AE63A1">
        <w:rPr>
          <w:rFonts w:ascii="Arial Narrow" w:hAnsi="Arial Narrow"/>
          <w:spacing w:val="-2"/>
          <w:sz w:val="20"/>
          <w:szCs w:val="20"/>
        </w:rPr>
        <w:t xml:space="preserve"> </w:t>
      </w:r>
      <w:proofErr w:type="spellStart"/>
      <w:r w:rsidRPr="00AE63A1">
        <w:rPr>
          <w:rFonts w:ascii="Arial Narrow" w:hAnsi="Arial Narrow"/>
          <w:sz w:val="20"/>
          <w:szCs w:val="20"/>
        </w:rPr>
        <w:t>nifedipine</w:t>
      </w:r>
      <w:proofErr w:type="spellEnd"/>
      <w:r w:rsidRPr="00AE63A1">
        <w:rPr>
          <w:rFonts w:ascii="Arial Narrow" w:hAnsi="Arial Narrow"/>
          <w:sz w:val="20"/>
          <w:szCs w:val="20"/>
        </w:rPr>
        <w:t>).</w:t>
      </w:r>
    </w:p>
    <w:p w:rsidR="00AE63A1" w:rsidRPr="00AE63A1" w:rsidRDefault="003264F3" w:rsidP="00AE63A1">
      <w:pPr>
        <w:pStyle w:val="ListParagraph"/>
        <w:numPr>
          <w:ilvl w:val="0"/>
          <w:numId w:val="25"/>
        </w:numPr>
        <w:rPr>
          <w:rFonts w:ascii="Arial Narrow" w:hAnsi="Arial Narrow"/>
          <w:sz w:val="20"/>
          <w:szCs w:val="20"/>
        </w:rPr>
        <w:sectPr w:rsidR="00AE63A1" w:rsidRPr="00AE63A1">
          <w:pgSz w:w="11910" w:h="16840"/>
          <w:pgMar w:top="620" w:right="600" w:bottom="1200" w:left="140" w:header="0" w:footer="940" w:gutter="0"/>
          <w:cols w:space="720"/>
        </w:sectPr>
      </w:pPr>
      <w:r w:rsidRPr="00AE63A1">
        <w:rPr>
          <w:rFonts w:ascii="Arial Narrow" w:hAnsi="Arial Narrow"/>
          <w:sz w:val="20"/>
          <w:szCs w:val="20"/>
        </w:rPr>
        <w:t xml:space="preserve">If hypotension occurs, </w:t>
      </w:r>
      <w:proofErr w:type="spellStart"/>
      <w:r w:rsidRPr="00AE63A1">
        <w:rPr>
          <w:rFonts w:ascii="Arial Narrow" w:hAnsi="Arial Narrow"/>
          <w:sz w:val="20"/>
          <w:szCs w:val="20"/>
        </w:rPr>
        <w:t>nifedipine</w:t>
      </w:r>
      <w:proofErr w:type="spellEnd"/>
      <w:r w:rsidRPr="00AE63A1">
        <w:rPr>
          <w:rFonts w:ascii="Arial Narrow" w:hAnsi="Arial Narrow"/>
          <w:sz w:val="20"/>
          <w:szCs w:val="20"/>
        </w:rPr>
        <w:t xml:space="preserve"> and magnesium sulphate administration should cease and urgent medical review</w:t>
      </w:r>
      <w:r w:rsidRPr="00AE63A1">
        <w:rPr>
          <w:rFonts w:ascii="Arial Narrow" w:hAnsi="Arial Narrow"/>
          <w:spacing w:val="-4"/>
          <w:sz w:val="20"/>
          <w:szCs w:val="20"/>
        </w:rPr>
        <w:t xml:space="preserve"> </w:t>
      </w:r>
      <w:r w:rsidR="00AE63A1">
        <w:rPr>
          <w:rFonts w:ascii="Arial Narrow" w:hAnsi="Arial Narrow"/>
          <w:sz w:val="20"/>
          <w:szCs w:val="20"/>
        </w:rPr>
        <w:t>requested.</w:t>
      </w:r>
    </w:p>
    <w:p w:rsidR="003264F3" w:rsidRPr="00AE63A1" w:rsidRDefault="003264F3" w:rsidP="00AE63A1">
      <w:pPr>
        <w:rPr>
          <w:rFonts w:ascii="Arial Narrow" w:hAnsi="Arial Narrow"/>
        </w:rPr>
      </w:pPr>
    </w:p>
    <w:p w:rsidR="003264F3" w:rsidRDefault="003264F3" w:rsidP="00AE63A1">
      <w:pPr>
        <w:pStyle w:val="ListParagraph"/>
        <w:rPr>
          <w:rFonts w:ascii="Arial Narrow" w:hAnsi="Arial Narrow"/>
          <w:b/>
          <w:u w:val="single"/>
        </w:rPr>
      </w:pPr>
      <w:r w:rsidRPr="00AE63A1">
        <w:rPr>
          <w:rFonts w:ascii="Arial Narrow" w:hAnsi="Arial Narrow"/>
          <w:b/>
          <w:u w:val="single"/>
        </w:rPr>
        <w:t>Toxicity</w:t>
      </w:r>
    </w:p>
    <w:p w:rsidR="00AE63A1" w:rsidRPr="00AE63A1" w:rsidRDefault="00AE63A1" w:rsidP="00AE63A1">
      <w:pPr>
        <w:pStyle w:val="ListParagraph"/>
        <w:rPr>
          <w:rFonts w:ascii="Arial Narrow" w:hAnsi="Arial Narrow"/>
          <w:b/>
          <w:sz w:val="20"/>
          <w:u w:val="single"/>
        </w:rPr>
      </w:pPr>
    </w:p>
    <w:p w:rsidR="003264F3" w:rsidRPr="00AE63A1" w:rsidRDefault="003264F3" w:rsidP="00AE63A1">
      <w:pPr>
        <w:pStyle w:val="ListParagraph"/>
        <w:numPr>
          <w:ilvl w:val="0"/>
          <w:numId w:val="26"/>
        </w:numPr>
        <w:rPr>
          <w:rFonts w:ascii="Arial Narrow" w:hAnsi="Arial Narrow"/>
          <w:sz w:val="20"/>
        </w:rPr>
      </w:pPr>
      <w:r w:rsidRPr="00AE63A1">
        <w:rPr>
          <w:rFonts w:ascii="Arial Narrow" w:hAnsi="Arial Narrow"/>
          <w:sz w:val="20"/>
        </w:rPr>
        <w:t>Magnesium toxicity is unlikely with the regimens recommended in these guidelines and serum magnesium concentrations do not need to be routinely measured (RCOG</w:t>
      </w:r>
      <w:r w:rsidRPr="00AE63A1">
        <w:rPr>
          <w:rFonts w:ascii="Arial Narrow" w:hAnsi="Arial Narrow"/>
          <w:spacing w:val="-8"/>
          <w:sz w:val="20"/>
        </w:rPr>
        <w:t xml:space="preserve"> </w:t>
      </w:r>
      <w:r w:rsidRPr="00AE63A1">
        <w:rPr>
          <w:rFonts w:ascii="Arial Narrow" w:hAnsi="Arial Narrow"/>
          <w:sz w:val="20"/>
        </w:rPr>
        <w:t>2006)</w:t>
      </w:r>
    </w:p>
    <w:p w:rsidR="003264F3" w:rsidRPr="00AE63A1" w:rsidRDefault="003264F3" w:rsidP="00AE63A1">
      <w:pPr>
        <w:pStyle w:val="ListParagraph"/>
        <w:numPr>
          <w:ilvl w:val="0"/>
          <w:numId w:val="26"/>
        </w:numPr>
        <w:rPr>
          <w:rFonts w:ascii="Arial Narrow" w:hAnsi="Arial Narrow"/>
          <w:sz w:val="20"/>
        </w:rPr>
      </w:pPr>
      <w:r w:rsidRPr="00AE63A1">
        <w:rPr>
          <w:rFonts w:ascii="Arial Narrow" w:hAnsi="Arial Narrow"/>
          <w:sz w:val="20"/>
        </w:rPr>
        <w:t>Careful attention to the monitoring guidelines can prevent toxicity. Deep tendon reflexes, respiratory rate, urine output and serum concentrations are the most commonly followed</w:t>
      </w:r>
      <w:r w:rsidRPr="00AE63A1">
        <w:rPr>
          <w:rFonts w:ascii="Arial Narrow" w:hAnsi="Arial Narrow"/>
          <w:spacing w:val="-2"/>
          <w:sz w:val="20"/>
        </w:rPr>
        <w:t xml:space="preserve"> </w:t>
      </w:r>
      <w:r w:rsidRPr="00AE63A1">
        <w:rPr>
          <w:rFonts w:ascii="Arial Narrow" w:hAnsi="Arial Narrow"/>
          <w:sz w:val="20"/>
        </w:rPr>
        <w:t>variables.</w:t>
      </w:r>
    </w:p>
    <w:p w:rsidR="003264F3" w:rsidRPr="00AE63A1" w:rsidRDefault="003264F3" w:rsidP="00AE63A1">
      <w:pPr>
        <w:pStyle w:val="ListParagraph"/>
        <w:numPr>
          <w:ilvl w:val="0"/>
          <w:numId w:val="26"/>
        </w:numPr>
        <w:rPr>
          <w:rFonts w:ascii="Arial Narrow" w:hAnsi="Arial Narrow"/>
          <w:sz w:val="20"/>
        </w:rPr>
      </w:pPr>
      <w:r w:rsidRPr="00AE63A1">
        <w:rPr>
          <w:rFonts w:ascii="Arial Narrow" w:hAnsi="Arial Narrow"/>
          <w:sz w:val="20"/>
        </w:rPr>
        <w:t xml:space="preserve">If toxicity is suspected, urgent medical review is required. The first warning of impending toxicity in the mother is loss of the patellar reflex at plasma concentrations between 3.5 and 5 </w:t>
      </w:r>
      <w:proofErr w:type="spellStart"/>
      <w:r w:rsidRPr="00AE63A1">
        <w:rPr>
          <w:rFonts w:ascii="Arial Narrow" w:hAnsi="Arial Narrow"/>
          <w:sz w:val="20"/>
        </w:rPr>
        <w:t>mmol</w:t>
      </w:r>
      <w:proofErr w:type="spellEnd"/>
      <w:r w:rsidRPr="00AE63A1">
        <w:rPr>
          <w:rFonts w:ascii="Arial Narrow" w:hAnsi="Arial Narrow"/>
          <w:sz w:val="20"/>
        </w:rPr>
        <w:t xml:space="preserve">/L. Respiratory paralysis occurs at 5 to 6.5 </w:t>
      </w:r>
      <w:proofErr w:type="spellStart"/>
      <w:r w:rsidRPr="00AE63A1">
        <w:rPr>
          <w:rFonts w:ascii="Arial Narrow" w:hAnsi="Arial Narrow"/>
          <w:sz w:val="20"/>
        </w:rPr>
        <w:t>mmol</w:t>
      </w:r>
      <w:proofErr w:type="spellEnd"/>
      <w:r w:rsidRPr="00AE63A1">
        <w:rPr>
          <w:rFonts w:ascii="Arial Narrow" w:hAnsi="Arial Narrow"/>
          <w:sz w:val="20"/>
        </w:rPr>
        <w:t xml:space="preserve">/L. Cardiac conduction is altered at greater than 7.5 </w:t>
      </w:r>
      <w:proofErr w:type="spellStart"/>
      <w:r w:rsidRPr="00AE63A1">
        <w:rPr>
          <w:rFonts w:ascii="Arial Narrow" w:hAnsi="Arial Narrow"/>
          <w:sz w:val="20"/>
        </w:rPr>
        <w:t>mmol</w:t>
      </w:r>
      <w:proofErr w:type="spellEnd"/>
      <w:r w:rsidRPr="00AE63A1">
        <w:rPr>
          <w:rFonts w:ascii="Arial Narrow" w:hAnsi="Arial Narrow"/>
          <w:sz w:val="20"/>
        </w:rPr>
        <w:t xml:space="preserve">/L, and cardiac arrest can be </w:t>
      </w:r>
      <w:proofErr w:type="spellStart"/>
      <w:r w:rsidRPr="00AE63A1">
        <w:rPr>
          <w:rFonts w:ascii="Arial Narrow" w:hAnsi="Arial Narrow"/>
          <w:sz w:val="20"/>
        </w:rPr>
        <w:t>expectedwhen</w:t>
      </w:r>
      <w:proofErr w:type="spellEnd"/>
      <w:r w:rsidRPr="00AE63A1">
        <w:rPr>
          <w:rFonts w:ascii="Arial Narrow" w:hAnsi="Arial Narrow"/>
          <w:sz w:val="20"/>
        </w:rPr>
        <w:t xml:space="preserve"> concentrations of magnesium exceed 12.5</w:t>
      </w:r>
      <w:r w:rsidRPr="00AE63A1">
        <w:rPr>
          <w:rFonts w:ascii="Arial Narrow" w:hAnsi="Arial Narrow"/>
          <w:spacing w:val="-2"/>
          <w:sz w:val="20"/>
        </w:rPr>
        <w:t xml:space="preserve"> </w:t>
      </w:r>
      <w:proofErr w:type="spellStart"/>
      <w:r w:rsidRPr="00AE63A1">
        <w:rPr>
          <w:rFonts w:ascii="Arial Narrow" w:hAnsi="Arial Narrow"/>
          <w:sz w:val="20"/>
        </w:rPr>
        <w:t>mmol</w:t>
      </w:r>
      <w:proofErr w:type="spellEnd"/>
      <w:r w:rsidRPr="00AE63A1">
        <w:rPr>
          <w:rFonts w:ascii="Arial Narrow" w:hAnsi="Arial Narrow"/>
          <w:sz w:val="20"/>
        </w:rPr>
        <w:t>/L.</w:t>
      </w:r>
    </w:p>
    <w:p w:rsidR="003264F3" w:rsidRPr="00AE63A1" w:rsidRDefault="003264F3" w:rsidP="00AE63A1">
      <w:pPr>
        <w:pStyle w:val="ListParagraph"/>
        <w:numPr>
          <w:ilvl w:val="0"/>
          <w:numId w:val="26"/>
        </w:numPr>
        <w:rPr>
          <w:rFonts w:ascii="Arial Narrow" w:hAnsi="Arial Narrow"/>
          <w:sz w:val="20"/>
        </w:rPr>
      </w:pPr>
      <w:r w:rsidRPr="00AE63A1">
        <w:rPr>
          <w:rFonts w:ascii="Arial Narrow" w:hAnsi="Arial Narrow"/>
          <w:sz w:val="20"/>
        </w:rPr>
        <w:t>In women with renal compromise or on calcium channel blockers (</w:t>
      </w:r>
      <w:proofErr w:type="spellStart"/>
      <w:r w:rsidRPr="00AE63A1">
        <w:rPr>
          <w:rFonts w:ascii="Arial Narrow" w:hAnsi="Arial Narrow"/>
          <w:sz w:val="20"/>
        </w:rPr>
        <w:t>eg</w:t>
      </w:r>
      <w:proofErr w:type="spellEnd"/>
      <w:r w:rsidRPr="00AE63A1">
        <w:rPr>
          <w:rFonts w:ascii="Arial Narrow" w:hAnsi="Arial Narrow"/>
          <w:sz w:val="20"/>
        </w:rPr>
        <w:t xml:space="preserve"> </w:t>
      </w:r>
      <w:proofErr w:type="spellStart"/>
      <w:r w:rsidRPr="00AE63A1">
        <w:rPr>
          <w:rFonts w:ascii="Arial Narrow" w:hAnsi="Arial Narrow"/>
          <w:sz w:val="20"/>
        </w:rPr>
        <w:t>nifedipine</w:t>
      </w:r>
      <w:proofErr w:type="spellEnd"/>
      <w:r w:rsidRPr="00AE63A1">
        <w:rPr>
          <w:rFonts w:ascii="Arial Narrow" w:hAnsi="Arial Narrow"/>
          <w:sz w:val="20"/>
        </w:rPr>
        <w:t>),where the risk of toxicity is increased, closer observation is</w:t>
      </w:r>
      <w:r w:rsidRPr="00AE63A1">
        <w:rPr>
          <w:rFonts w:ascii="Arial Narrow" w:hAnsi="Arial Narrow"/>
          <w:spacing w:val="-4"/>
          <w:sz w:val="20"/>
        </w:rPr>
        <w:t xml:space="preserve"> </w:t>
      </w:r>
      <w:r w:rsidRPr="00AE63A1">
        <w:rPr>
          <w:rFonts w:ascii="Arial Narrow" w:hAnsi="Arial Narrow"/>
          <w:sz w:val="20"/>
        </w:rPr>
        <w:t>required</w:t>
      </w:r>
    </w:p>
    <w:p w:rsidR="003264F3" w:rsidRPr="00AE63A1" w:rsidRDefault="003264F3" w:rsidP="00AE63A1">
      <w:pPr>
        <w:pStyle w:val="ListParagraph"/>
        <w:numPr>
          <w:ilvl w:val="0"/>
          <w:numId w:val="26"/>
        </w:numPr>
        <w:rPr>
          <w:rFonts w:ascii="Arial Narrow" w:hAnsi="Arial Narrow"/>
          <w:sz w:val="20"/>
        </w:rPr>
      </w:pPr>
      <w:r w:rsidRPr="00AE63A1">
        <w:rPr>
          <w:rFonts w:ascii="Arial Narrow" w:hAnsi="Arial Narrow"/>
          <w:sz w:val="20"/>
        </w:rPr>
        <w:t>Calcium gluconate 1g (10 ml of 10% solution) slowly via intravenous route over 10 minutes is the antidote for magnesium</w:t>
      </w:r>
      <w:r w:rsidRPr="00AE63A1">
        <w:rPr>
          <w:rFonts w:ascii="Arial Narrow" w:hAnsi="Arial Narrow"/>
          <w:spacing w:val="2"/>
          <w:sz w:val="20"/>
        </w:rPr>
        <w:t xml:space="preserve"> </w:t>
      </w:r>
      <w:r w:rsidRPr="00AE63A1">
        <w:rPr>
          <w:rFonts w:ascii="Arial Narrow" w:hAnsi="Arial Narrow"/>
          <w:sz w:val="20"/>
        </w:rPr>
        <w:t>toxicity</w:t>
      </w:r>
    </w:p>
    <w:p w:rsidR="00AE63A1" w:rsidRDefault="00AE63A1" w:rsidP="00AE63A1">
      <w:pPr>
        <w:rPr>
          <w:rFonts w:ascii="Arial Narrow" w:hAnsi="Arial Narrow"/>
        </w:rPr>
      </w:pPr>
    </w:p>
    <w:p w:rsidR="00AE63A1" w:rsidRPr="00AE63A1" w:rsidRDefault="00AE63A1" w:rsidP="00AE63A1">
      <w:pPr>
        <w:rPr>
          <w:rFonts w:ascii="Arial Narrow" w:hAnsi="Arial Narrow"/>
          <w:szCs w:val="20"/>
        </w:rPr>
      </w:pPr>
    </w:p>
    <w:p w:rsidR="00AE63A1" w:rsidRPr="00AE63A1" w:rsidRDefault="00AE63A1" w:rsidP="00AE63A1">
      <w:pPr>
        <w:ind w:left="939"/>
        <w:jc w:val="center"/>
        <w:rPr>
          <w:rFonts w:ascii="Arial Narrow" w:hAnsi="Arial Narrow"/>
          <w:b/>
        </w:rPr>
      </w:pPr>
      <w:r w:rsidRPr="00AE63A1">
        <w:rPr>
          <w:rFonts w:ascii="Arial Narrow" w:hAnsi="Arial Narrow"/>
          <w:b/>
        </w:rPr>
        <w:t xml:space="preserve">There is no evidence of an effect on maternal death, cardiac respiratory arrest, pulmonary oedema, respiratory depression, </w:t>
      </w:r>
      <w:proofErr w:type="gramStart"/>
      <w:r w:rsidRPr="00AE63A1">
        <w:rPr>
          <w:rFonts w:ascii="Arial Narrow" w:hAnsi="Arial Narrow"/>
          <w:b/>
        </w:rPr>
        <w:t>severe</w:t>
      </w:r>
      <w:proofErr w:type="gramEnd"/>
      <w:r w:rsidRPr="00AE63A1">
        <w:rPr>
          <w:rFonts w:ascii="Arial Narrow" w:hAnsi="Arial Narrow"/>
          <w:b/>
        </w:rPr>
        <w:t xml:space="preserve"> postpartum haemorrhage or caesarean section</w:t>
      </w:r>
      <w:r w:rsidRPr="00AE63A1">
        <w:rPr>
          <w:rFonts w:ascii="Arial Narrow" w:hAnsi="Arial Narrow"/>
          <w:b/>
          <w:spacing w:val="-4"/>
        </w:rPr>
        <w:t xml:space="preserve"> </w:t>
      </w:r>
      <w:r w:rsidRPr="00AE63A1">
        <w:rPr>
          <w:rFonts w:ascii="Arial Narrow" w:hAnsi="Arial Narrow"/>
          <w:b/>
        </w:rPr>
        <w:t>rates.</w:t>
      </w:r>
    </w:p>
    <w:p w:rsidR="00AE63A1" w:rsidRPr="00AE63A1" w:rsidRDefault="00AE63A1" w:rsidP="00AE63A1">
      <w:pPr>
        <w:pStyle w:val="ListParagraph"/>
        <w:ind w:left="1081"/>
        <w:jc w:val="center"/>
        <w:rPr>
          <w:rFonts w:ascii="Arial Narrow" w:hAnsi="Arial Narrow"/>
          <w:b/>
        </w:rPr>
      </w:pPr>
      <w:r w:rsidRPr="00AE63A1">
        <w:rPr>
          <w:rFonts w:ascii="Arial Narrow" w:hAnsi="Arial Narrow"/>
          <w:b/>
        </w:rPr>
        <w:t xml:space="preserve">There is no association with adverse long-term </w:t>
      </w:r>
      <w:proofErr w:type="spellStart"/>
      <w:r w:rsidRPr="00AE63A1">
        <w:rPr>
          <w:rFonts w:ascii="Arial Narrow" w:hAnsi="Arial Narrow"/>
          <w:b/>
        </w:rPr>
        <w:t>fetal</w:t>
      </w:r>
      <w:proofErr w:type="spellEnd"/>
      <w:r w:rsidRPr="00AE63A1">
        <w:rPr>
          <w:rFonts w:ascii="Arial Narrow" w:hAnsi="Arial Narrow"/>
          <w:b/>
        </w:rPr>
        <w:t xml:space="preserve"> or maternal outcome in the doses relevant to neuroprotection1. However, there are concerns over longer term administration (5-7 days) and </w:t>
      </w:r>
      <w:proofErr w:type="spellStart"/>
      <w:r w:rsidRPr="00AE63A1">
        <w:rPr>
          <w:rFonts w:ascii="Arial Narrow" w:hAnsi="Arial Narrow"/>
          <w:b/>
        </w:rPr>
        <w:t>fetal</w:t>
      </w:r>
      <w:proofErr w:type="spellEnd"/>
      <w:r w:rsidRPr="00AE63A1">
        <w:rPr>
          <w:rFonts w:ascii="Arial Narrow" w:hAnsi="Arial Narrow"/>
          <w:b/>
        </w:rPr>
        <w:t xml:space="preserve"> skeletal effects as well as hypocalcaemia and </w:t>
      </w:r>
      <w:proofErr w:type="spellStart"/>
      <w:r w:rsidRPr="00AE63A1">
        <w:rPr>
          <w:rFonts w:ascii="Arial Narrow" w:hAnsi="Arial Narrow"/>
          <w:b/>
        </w:rPr>
        <w:t>hypermagnesiumaemia</w:t>
      </w:r>
      <w:proofErr w:type="spellEnd"/>
      <w:r w:rsidRPr="00AE63A1">
        <w:rPr>
          <w:rFonts w:ascii="Arial Narrow" w:hAnsi="Arial Narrow"/>
          <w:b/>
        </w:rPr>
        <w:t xml:space="preserve"> in neonates and therefore prolonged use or multiple repeated doses are not advised (ref https://</w:t>
      </w:r>
      <w:hyperlink r:id="rId9" w:history="1">
        <w:r w:rsidRPr="00AE63A1">
          <w:rPr>
            <w:rFonts w:ascii="Arial Narrow" w:hAnsi="Arial Narrow"/>
            <w:b/>
            <w:color w:val="0000FF"/>
            <w:u w:val="single"/>
          </w:rPr>
          <w:t>www.gov.uk/drug-safetyupdate/magnesium-sulfate-risk-of-</w:t>
        </w:r>
      </w:hyperlink>
      <w:r w:rsidRPr="00AE63A1">
        <w:rPr>
          <w:rFonts w:ascii="Arial Narrow" w:hAnsi="Arial Narrow"/>
          <w:b/>
        </w:rPr>
        <w:t xml:space="preserve"> skeletal-adverse-effects-in-the-neonate-followingprolonged-or-repeated-use-in-pregnancy).</w:t>
      </w:r>
    </w:p>
    <w:p w:rsidR="00AE63A1" w:rsidRPr="00AE63A1" w:rsidRDefault="00AE63A1" w:rsidP="00AE63A1">
      <w:pPr>
        <w:rPr>
          <w:rFonts w:ascii="Arial Narrow" w:hAnsi="Arial Narrow"/>
        </w:rPr>
        <w:sectPr w:rsidR="00AE63A1" w:rsidRPr="00AE63A1">
          <w:pgSz w:w="11910" w:h="16840"/>
          <w:pgMar w:top="620" w:right="600" w:bottom="1200" w:left="140" w:header="0" w:footer="940" w:gutter="0"/>
          <w:cols w:space="720"/>
        </w:sect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bookmarkStart w:id="0" w:name="_GoBack"/>
      <w:bookmarkEnd w:id="0"/>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D4454A" w:rsidRPr="00D4454A" w:rsidRDefault="00D4454A" w:rsidP="00D4454A">
      <w:pPr>
        <w:widowControl w:val="0"/>
        <w:autoSpaceDE w:val="0"/>
        <w:autoSpaceDN w:val="0"/>
        <w:spacing w:after="0" w:line="240" w:lineRule="auto"/>
        <w:rPr>
          <w:rFonts w:ascii="Arial" w:eastAsia="Arial" w:hAnsi="Arial" w:cs="Arial"/>
          <w:sz w:val="20"/>
          <w:lang w:eastAsia="en-GB" w:bidi="en-GB"/>
        </w:rPr>
      </w:pPr>
    </w:p>
    <w:p w:rsidR="00393B11" w:rsidRDefault="00393B11" w:rsidP="00393B11">
      <w:pPr>
        <w:sectPr w:rsidR="00393B11">
          <w:pgSz w:w="11910" w:h="16840"/>
          <w:pgMar w:top="620" w:right="600" w:bottom="1200" w:left="140" w:header="0" w:footer="940" w:gutter="0"/>
          <w:cols w:space="720"/>
        </w:sectPr>
      </w:pPr>
    </w:p>
    <w:p w:rsidR="00393B11" w:rsidRDefault="00393B11" w:rsidP="00393B11">
      <w:pPr>
        <w:tabs>
          <w:tab w:val="left" w:pos="1301"/>
        </w:tabs>
        <w:spacing w:before="197"/>
        <w:ind w:right="125"/>
      </w:pPr>
    </w:p>
    <w:p w:rsidR="00393B11" w:rsidRDefault="00393B11" w:rsidP="00393B11">
      <w:pPr>
        <w:tabs>
          <w:tab w:val="left" w:pos="1301"/>
        </w:tabs>
        <w:spacing w:before="197"/>
        <w:ind w:right="125"/>
      </w:pPr>
    </w:p>
    <w:p w:rsidR="00393B11" w:rsidRDefault="00393B11" w:rsidP="00954F65">
      <w:pPr>
        <w:pStyle w:val="BodyText"/>
        <w:spacing w:before="204" w:line="276" w:lineRule="auto"/>
        <w:ind w:left="580" w:right="358"/>
      </w:pPr>
    </w:p>
    <w:p w:rsidR="00954F65" w:rsidRDefault="00954F65" w:rsidP="00954F65">
      <w:pPr>
        <w:pStyle w:val="BodyText"/>
        <w:rPr>
          <w:sz w:val="24"/>
        </w:rPr>
      </w:pPr>
    </w:p>
    <w:p w:rsidR="00954F65" w:rsidRDefault="00954F65" w:rsidP="00954F65">
      <w:pPr>
        <w:pStyle w:val="BodyText"/>
        <w:spacing w:before="9"/>
        <w:rPr>
          <w:sz w:val="35"/>
        </w:rPr>
      </w:pPr>
    </w:p>
    <w:p w:rsidR="00954F65" w:rsidRPr="00954F65" w:rsidRDefault="00954F65" w:rsidP="00954F65">
      <w:pPr>
        <w:widowControl w:val="0"/>
        <w:tabs>
          <w:tab w:val="left" w:pos="1661"/>
        </w:tabs>
        <w:autoSpaceDE w:val="0"/>
        <w:autoSpaceDN w:val="0"/>
        <w:spacing w:before="197" w:after="0" w:line="271" w:lineRule="auto"/>
        <w:ind w:left="1660" w:right="561"/>
        <w:rPr>
          <w:rFonts w:ascii="Arial" w:eastAsia="Arial" w:hAnsi="Arial" w:cs="Arial"/>
          <w:lang w:eastAsia="en-GB" w:bidi="en-GB"/>
        </w:rPr>
      </w:pPr>
    </w:p>
    <w:p w:rsidR="00954F65" w:rsidRPr="00954F65" w:rsidRDefault="00954F65" w:rsidP="00954F65">
      <w:pPr>
        <w:spacing w:after="0" w:line="271" w:lineRule="auto"/>
        <w:rPr>
          <w:rFonts w:ascii="Arial" w:eastAsia="Arial" w:hAnsi="Arial" w:cs="Arial"/>
          <w:lang w:eastAsia="en-GB" w:bidi="en-GB"/>
        </w:rPr>
        <w:sectPr w:rsidR="00954F65" w:rsidRPr="00954F65">
          <w:pgSz w:w="11910" w:h="16840"/>
          <w:pgMar w:top="1140" w:right="600" w:bottom="1140" w:left="140" w:header="0" w:footer="940" w:gutter="0"/>
          <w:cols w:space="720"/>
        </w:sectPr>
      </w:pPr>
    </w:p>
    <w:p w:rsidR="00281F8C" w:rsidRDefault="00281F8C" w:rsidP="00281F8C">
      <w:pPr>
        <w:tabs>
          <w:tab w:val="left" w:pos="2020"/>
        </w:tabs>
        <w:spacing w:before="1"/>
        <w:ind w:left="2020" w:right="383" w:hanging="1441"/>
        <w:rPr>
          <w:b/>
          <w:sz w:val="24"/>
        </w:rPr>
      </w:pPr>
    </w:p>
    <w:p w:rsidR="00281F8C" w:rsidRDefault="00281F8C"/>
    <w:sectPr w:rsidR="00281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EDE"/>
    <w:multiLevelType w:val="hybridMultilevel"/>
    <w:tmpl w:val="50BEE30C"/>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
    <w:nsid w:val="07D52446"/>
    <w:multiLevelType w:val="hybridMultilevel"/>
    <w:tmpl w:val="9B0248C8"/>
    <w:lvl w:ilvl="0" w:tplc="ACDE4700">
      <w:numFmt w:val="bullet"/>
      <w:lvlText w:val=""/>
      <w:lvlJc w:val="left"/>
      <w:pPr>
        <w:ind w:left="1025" w:hanging="360"/>
      </w:pPr>
      <w:rPr>
        <w:rFonts w:ascii="Symbol" w:eastAsia="Symbol" w:hAnsi="Symbol" w:cs="Symbol" w:hint="default"/>
        <w:w w:val="100"/>
        <w:sz w:val="24"/>
        <w:szCs w:val="24"/>
        <w:lang w:val="en-GB" w:eastAsia="en-GB" w:bidi="en-GB"/>
      </w:rPr>
    </w:lvl>
    <w:lvl w:ilvl="1" w:tplc="1ECE2C7A">
      <w:numFmt w:val="bullet"/>
      <w:lvlText w:val="•"/>
      <w:lvlJc w:val="left"/>
      <w:pPr>
        <w:ind w:left="1787" w:hanging="360"/>
      </w:pPr>
      <w:rPr>
        <w:lang w:val="en-GB" w:eastAsia="en-GB" w:bidi="en-GB"/>
      </w:rPr>
    </w:lvl>
    <w:lvl w:ilvl="2" w:tplc="A1DE4962">
      <w:numFmt w:val="bullet"/>
      <w:lvlText w:val="•"/>
      <w:lvlJc w:val="left"/>
      <w:pPr>
        <w:ind w:left="2554" w:hanging="360"/>
      </w:pPr>
      <w:rPr>
        <w:lang w:val="en-GB" w:eastAsia="en-GB" w:bidi="en-GB"/>
      </w:rPr>
    </w:lvl>
    <w:lvl w:ilvl="3" w:tplc="C8C24C66">
      <w:numFmt w:val="bullet"/>
      <w:lvlText w:val="•"/>
      <w:lvlJc w:val="left"/>
      <w:pPr>
        <w:ind w:left="3321" w:hanging="360"/>
      </w:pPr>
      <w:rPr>
        <w:lang w:val="en-GB" w:eastAsia="en-GB" w:bidi="en-GB"/>
      </w:rPr>
    </w:lvl>
    <w:lvl w:ilvl="4" w:tplc="6AEAF4E2">
      <w:numFmt w:val="bullet"/>
      <w:lvlText w:val="•"/>
      <w:lvlJc w:val="left"/>
      <w:pPr>
        <w:ind w:left="4089" w:hanging="360"/>
      </w:pPr>
      <w:rPr>
        <w:lang w:val="en-GB" w:eastAsia="en-GB" w:bidi="en-GB"/>
      </w:rPr>
    </w:lvl>
    <w:lvl w:ilvl="5" w:tplc="26D2A292">
      <w:numFmt w:val="bullet"/>
      <w:lvlText w:val="•"/>
      <w:lvlJc w:val="left"/>
      <w:pPr>
        <w:ind w:left="4856" w:hanging="360"/>
      </w:pPr>
      <w:rPr>
        <w:lang w:val="en-GB" w:eastAsia="en-GB" w:bidi="en-GB"/>
      </w:rPr>
    </w:lvl>
    <w:lvl w:ilvl="6" w:tplc="21FAC2DC">
      <w:numFmt w:val="bullet"/>
      <w:lvlText w:val="•"/>
      <w:lvlJc w:val="left"/>
      <w:pPr>
        <w:ind w:left="5623" w:hanging="360"/>
      </w:pPr>
      <w:rPr>
        <w:lang w:val="en-GB" w:eastAsia="en-GB" w:bidi="en-GB"/>
      </w:rPr>
    </w:lvl>
    <w:lvl w:ilvl="7" w:tplc="06648F72">
      <w:numFmt w:val="bullet"/>
      <w:lvlText w:val="•"/>
      <w:lvlJc w:val="left"/>
      <w:pPr>
        <w:ind w:left="6391" w:hanging="360"/>
      </w:pPr>
      <w:rPr>
        <w:lang w:val="en-GB" w:eastAsia="en-GB" w:bidi="en-GB"/>
      </w:rPr>
    </w:lvl>
    <w:lvl w:ilvl="8" w:tplc="A89626D4">
      <w:numFmt w:val="bullet"/>
      <w:lvlText w:val="•"/>
      <w:lvlJc w:val="left"/>
      <w:pPr>
        <w:ind w:left="7158" w:hanging="360"/>
      </w:pPr>
      <w:rPr>
        <w:lang w:val="en-GB" w:eastAsia="en-GB" w:bidi="en-GB"/>
      </w:rPr>
    </w:lvl>
  </w:abstractNum>
  <w:abstractNum w:abstractNumId="2">
    <w:nsid w:val="121268EF"/>
    <w:multiLevelType w:val="hybridMultilevel"/>
    <w:tmpl w:val="E392F094"/>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3">
    <w:nsid w:val="189E1193"/>
    <w:multiLevelType w:val="hybridMultilevel"/>
    <w:tmpl w:val="DC60FF10"/>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4">
    <w:nsid w:val="18EF4784"/>
    <w:multiLevelType w:val="hybridMultilevel"/>
    <w:tmpl w:val="A42EF28C"/>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5">
    <w:nsid w:val="19575F27"/>
    <w:multiLevelType w:val="hybridMultilevel"/>
    <w:tmpl w:val="6824C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177C5"/>
    <w:multiLevelType w:val="hybridMultilevel"/>
    <w:tmpl w:val="3C3883DE"/>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7">
    <w:nsid w:val="1C1E66E9"/>
    <w:multiLevelType w:val="hybridMultilevel"/>
    <w:tmpl w:val="6E7874A2"/>
    <w:lvl w:ilvl="0" w:tplc="CE2886D6">
      <w:numFmt w:val="bullet"/>
      <w:lvlText w:val="•"/>
      <w:lvlJc w:val="left"/>
      <w:pPr>
        <w:ind w:left="1146" w:hanging="174"/>
      </w:pPr>
      <w:rPr>
        <w:rFonts w:ascii="Arial Black" w:eastAsia="Arial Black" w:hAnsi="Arial Black" w:cs="Arial Black" w:hint="default"/>
        <w:w w:val="70"/>
        <w:sz w:val="22"/>
        <w:szCs w:val="22"/>
        <w:lang w:val="en-GB" w:eastAsia="en-GB" w:bidi="en-GB"/>
      </w:rPr>
    </w:lvl>
    <w:lvl w:ilvl="1" w:tplc="3F7CD142">
      <w:numFmt w:val="bullet"/>
      <w:lvlText w:val="•"/>
      <w:lvlJc w:val="left"/>
      <w:pPr>
        <w:ind w:left="2142" w:hanging="174"/>
      </w:pPr>
      <w:rPr>
        <w:lang w:val="en-GB" w:eastAsia="en-GB" w:bidi="en-GB"/>
      </w:rPr>
    </w:lvl>
    <w:lvl w:ilvl="2" w:tplc="5AC83F44">
      <w:numFmt w:val="bullet"/>
      <w:lvlText w:val="•"/>
      <w:lvlJc w:val="left"/>
      <w:pPr>
        <w:ind w:left="3145" w:hanging="174"/>
      </w:pPr>
      <w:rPr>
        <w:lang w:val="en-GB" w:eastAsia="en-GB" w:bidi="en-GB"/>
      </w:rPr>
    </w:lvl>
    <w:lvl w:ilvl="3" w:tplc="6A40BA2E">
      <w:numFmt w:val="bullet"/>
      <w:lvlText w:val="•"/>
      <w:lvlJc w:val="left"/>
      <w:pPr>
        <w:ind w:left="4147" w:hanging="174"/>
      </w:pPr>
      <w:rPr>
        <w:lang w:val="en-GB" w:eastAsia="en-GB" w:bidi="en-GB"/>
      </w:rPr>
    </w:lvl>
    <w:lvl w:ilvl="4" w:tplc="051ED20C">
      <w:numFmt w:val="bullet"/>
      <w:lvlText w:val="•"/>
      <w:lvlJc w:val="left"/>
      <w:pPr>
        <w:ind w:left="5150" w:hanging="174"/>
      </w:pPr>
      <w:rPr>
        <w:lang w:val="en-GB" w:eastAsia="en-GB" w:bidi="en-GB"/>
      </w:rPr>
    </w:lvl>
    <w:lvl w:ilvl="5" w:tplc="D0F263B4">
      <w:numFmt w:val="bullet"/>
      <w:lvlText w:val="•"/>
      <w:lvlJc w:val="left"/>
      <w:pPr>
        <w:ind w:left="6153" w:hanging="174"/>
      </w:pPr>
      <w:rPr>
        <w:lang w:val="en-GB" w:eastAsia="en-GB" w:bidi="en-GB"/>
      </w:rPr>
    </w:lvl>
    <w:lvl w:ilvl="6" w:tplc="6088A7E8">
      <w:numFmt w:val="bullet"/>
      <w:lvlText w:val="•"/>
      <w:lvlJc w:val="left"/>
      <w:pPr>
        <w:ind w:left="7155" w:hanging="174"/>
      </w:pPr>
      <w:rPr>
        <w:lang w:val="en-GB" w:eastAsia="en-GB" w:bidi="en-GB"/>
      </w:rPr>
    </w:lvl>
    <w:lvl w:ilvl="7" w:tplc="16E8467C">
      <w:numFmt w:val="bullet"/>
      <w:lvlText w:val="•"/>
      <w:lvlJc w:val="left"/>
      <w:pPr>
        <w:ind w:left="8158" w:hanging="174"/>
      </w:pPr>
      <w:rPr>
        <w:lang w:val="en-GB" w:eastAsia="en-GB" w:bidi="en-GB"/>
      </w:rPr>
    </w:lvl>
    <w:lvl w:ilvl="8" w:tplc="62CCBA7C">
      <w:numFmt w:val="bullet"/>
      <w:lvlText w:val="•"/>
      <w:lvlJc w:val="left"/>
      <w:pPr>
        <w:ind w:left="9161" w:hanging="174"/>
      </w:pPr>
      <w:rPr>
        <w:lang w:val="en-GB" w:eastAsia="en-GB" w:bidi="en-GB"/>
      </w:rPr>
    </w:lvl>
  </w:abstractNum>
  <w:abstractNum w:abstractNumId="8">
    <w:nsid w:val="242E4335"/>
    <w:multiLevelType w:val="hybridMultilevel"/>
    <w:tmpl w:val="F6E6856E"/>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9">
    <w:nsid w:val="40B52ACD"/>
    <w:multiLevelType w:val="hybridMultilevel"/>
    <w:tmpl w:val="5086AE6C"/>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0">
    <w:nsid w:val="442C1BF1"/>
    <w:multiLevelType w:val="hybridMultilevel"/>
    <w:tmpl w:val="C6E2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6E7A8C"/>
    <w:multiLevelType w:val="hybridMultilevel"/>
    <w:tmpl w:val="866EB5A6"/>
    <w:lvl w:ilvl="0" w:tplc="D5445306">
      <w:numFmt w:val="bullet"/>
      <w:lvlText w:val="•"/>
      <w:lvlJc w:val="left"/>
      <w:pPr>
        <w:ind w:left="1080" w:hanging="72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90283F"/>
    <w:multiLevelType w:val="hybridMultilevel"/>
    <w:tmpl w:val="4BB86B28"/>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3">
    <w:nsid w:val="54336046"/>
    <w:multiLevelType w:val="hybridMultilevel"/>
    <w:tmpl w:val="32DC68CE"/>
    <w:lvl w:ilvl="0" w:tplc="43B86222">
      <w:numFmt w:val="bullet"/>
      <w:lvlText w:val=""/>
      <w:lvlJc w:val="left"/>
      <w:pPr>
        <w:ind w:left="1300" w:hanging="361"/>
      </w:pPr>
      <w:rPr>
        <w:rFonts w:ascii="Symbol" w:eastAsia="Symbol" w:hAnsi="Symbol" w:cs="Symbol" w:hint="default"/>
        <w:w w:val="100"/>
        <w:sz w:val="22"/>
        <w:szCs w:val="22"/>
        <w:lang w:val="en-GB" w:eastAsia="en-GB" w:bidi="en-GB"/>
      </w:rPr>
    </w:lvl>
    <w:lvl w:ilvl="1" w:tplc="12FE0BB8">
      <w:numFmt w:val="bullet"/>
      <w:lvlText w:val=""/>
      <w:lvlJc w:val="left"/>
      <w:pPr>
        <w:ind w:left="1660" w:hanging="360"/>
      </w:pPr>
      <w:rPr>
        <w:rFonts w:ascii="Symbol" w:eastAsia="Symbol" w:hAnsi="Symbol" w:cs="Symbol" w:hint="default"/>
        <w:w w:val="100"/>
        <w:sz w:val="22"/>
        <w:szCs w:val="22"/>
        <w:lang w:val="en-GB" w:eastAsia="en-GB" w:bidi="en-GB"/>
      </w:rPr>
    </w:lvl>
    <w:lvl w:ilvl="2" w:tplc="F69C6060">
      <w:numFmt w:val="bullet"/>
      <w:lvlText w:val=""/>
      <w:lvlJc w:val="left"/>
      <w:pPr>
        <w:ind w:left="3422" w:hanging="360"/>
      </w:pPr>
      <w:rPr>
        <w:rFonts w:ascii="Symbol" w:eastAsia="Symbol" w:hAnsi="Symbol" w:cs="Symbol" w:hint="default"/>
        <w:w w:val="99"/>
        <w:sz w:val="20"/>
        <w:szCs w:val="20"/>
        <w:lang w:val="en-GB" w:eastAsia="en-GB" w:bidi="en-GB"/>
      </w:rPr>
    </w:lvl>
    <w:lvl w:ilvl="3" w:tplc="C1A43AAE">
      <w:numFmt w:val="bullet"/>
      <w:lvlText w:val="•"/>
      <w:lvlJc w:val="left"/>
      <w:pPr>
        <w:ind w:left="4388" w:hanging="360"/>
      </w:pPr>
      <w:rPr>
        <w:lang w:val="en-GB" w:eastAsia="en-GB" w:bidi="en-GB"/>
      </w:rPr>
    </w:lvl>
    <w:lvl w:ilvl="4" w:tplc="A75047C2">
      <w:numFmt w:val="bullet"/>
      <w:lvlText w:val="•"/>
      <w:lvlJc w:val="left"/>
      <w:pPr>
        <w:ind w:left="5356" w:hanging="360"/>
      </w:pPr>
      <w:rPr>
        <w:lang w:val="en-GB" w:eastAsia="en-GB" w:bidi="en-GB"/>
      </w:rPr>
    </w:lvl>
    <w:lvl w:ilvl="5" w:tplc="73DAF67E">
      <w:numFmt w:val="bullet"/>
      <w:lvlText w:val="•"/>
      <w:lvlJc w:val="left"/>
      <w:pPr>
        <w:ind w:left="6324" w:hanging="360"/>
      </w:pPr>
      <w:rPr>
        <w:lang w:val="en-GB" w:eastAsia="en-GB" w:bidi="en-GB"/>
      </w:rPr>
    </w:lvl>
    <w:lvl w:ilvl="6" w:tplc="F57C22D8">
      <w:numFmt w:val="bullet"/>
      <w:lvlText w:val="•"/>
      <w:lvlJc w:val="left"/>
      <w:pPr>
        <w:ind w:left="7293" w:hanging="360"/>
      </w:pPr>
      <w:rPr>
        <w:lang w:val="en-GB" w:eastAsia="en-GB" w:bidi="en-GB"/>
      </w:rPr>
    </w:lvl>
    <w:lvl w:ilvl="7" w:tplc="022A528C">
      <w:numFmt w:val="bullet"/>
      <w:lvlText w:val="•"/>
      <w:lvlJc w:val="left"/>
      <w:pPr>
        <w:ind w:left="8261" w:hanging="360"/>
      </w:pPr>
      <w:rPr>
        <w:lang w:val="en-GB" w:eastAsia="en-GB" w:bidi="en-GB"/>
      </w:rPr>
    </w:lvl>
    <w:lvl w:ilvl="8" w:tplc="5E4C1F8A">
      <w:numFmt w:val="bullet"/>
      <w:lvlText w:val="•"/>
      <w:lvlJc w:val="left"/>
      <w:pPr>
        <w:ind w:left="9229" w:hanging="360"/>
      </w:pPr>
      <w:rPr>
        <w:lang w:val="en-GB" w:eastAsia="en-GB" w:bidi="en-GB"/>
      </w:rPr>
    </w:lvl>
  </w:abstractNum>
  <w:abstractNum w:abstractNumId="14">
    <w:nsid w:val="5607077D"/>
    <w:multiLevelType w:val="hybridMultilevel"/>
    <w:tmpl w:val="CA1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3E10F7"/>
    <w:multiLevelType w:val="hybridMultilevel"/>
    <w:tmpl w:val="DAD83C5E"/>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6">
    <w:nsid w:val="5D6832C8"/>
    <w:multiLevelType w:val="hybridMultilevel"/>
    <w:tmpl w:val="B27A68BE"/>
    <w:lvl w:ilvl="0" w:tplc="AED0D07A">
      <w:numFmt w:val="bullet"/>
      <w:lvlText w:val=""/>
      <w:lvlJc w:val="left"/>
      <w:pPr>
        <w:ind w:left="1660" w:hanging="360"/>
      </w:pPr>
      <w:rPr>
        <w:rFonts w:ascii="Symbol" w:eastAsia="Symbol" w:hAnsi="Symbol" w:cs="Symbol" w:hint="default"/>
        <w:w w:val="100"/>
        <w:sz w:val="22"/>
        <w:szCs w:val="22"/>
        <w:lang w:val="en-GB" w:eastAsia="en-GB" w:bidi="en-GB"/>
      </w:rPr>
    </w:lvl>
    <w:lvl w:ilvl="1" w:tplc="867EFD66">
      <w:numFmt w:val="bullet"/>
      <w:lvlText w:val="•"/>
      <w:lvlJc w:val="left"/>
      <w:pPr>
        <w:ind w:left="2610" w:hanging="360"/>
      </w:pPr>
      <w:rPr>
        <w:lang w:val="en-GB" w:eastAsia="en-GB" w:bidi="en-GB"/>
      </w:rPr>
    </w:lvl>
    <w:lvl w:ilvl="2" w:tplc="D4D6C064">
      <w:numFmt w:val="bullet"/>
      <w:lvlText w:val="•"/>
      <w:lvlJc w:val="left"/>
      <w:pPr>
        <w:ind w:left="3561" w:hanging="360"/>
      </w:pPr>
      <w:rPr>
        <w:lang w:val="en-GB" w:eastAsia="en-GB" w:bidi="en-GB"/>
      </w:rPr>
    </w:lvl>
    <w:lvl w:ilvl="3" w:tplc="55D64D8E">
      <w:numFmt w:val="bullet"/>
      <w:lvlText w:val="•"/>
      <w:lvlJc w:val="left"/>
      <w:pPr>
        <w:ind w:left="4511" w:hanging="360"/>
      </w:pPr>
      <w:rPr>
        <w:lang w:val="en-GB" w:eastAsia="en-GB" w:bidi="en-GB"/>
      </w:rPr>
    </w:lvl>
    <w:lvl w:ilvl="4" w:tplc="915A9E02">
      <w:numFmt w:val="bullet"/>
      <w:lvlText w:val="•"/>
      <w:lvlJc w:val="left"/>
      <w:pPr>
        <w:ind w:left="5462" w:hanging="360"/>
      </w:pPr>
      <w:rPr>
        <w:lang w:val="en-GB" w:eastAsia="en-GB" w:bidi="en-GB"/>
      </w:rPr>
    </w:lvl>
    <w:lvl w:ilvl="5" w:tplc="49FA4AFC">
      <w:numFmt w:val="bullet"/>
      <w:lvlText w:val="•"/>
      <w:lvlJc w:val="left"/>
      <w:pPr>
        <w:ind w:left="6413" w:hanging="360"/>
      </w:pPr>
      <w:rPr>
        <w:lang w:val="en-GB" w:eastAsia="en-GB" w:bidi="en-GB"/>
      </w:rPr>
    </w:lvl>
    <w:lvl w:ilvl="6" w:tplc="226614DC">
      <w:numFmt w:val="bullet"/>
      <w:lvlText w:val="•"/>
      <w:lvlJc w:val="left"/>
      <w:pPr>
        <w:ind w:left="7363" w:hanging="360"/>
      </w:pPr>
      <w:rPr>
        <w:lang w:val="en-GB" w:eastAsia="en-GB" w:bidi="en-GB"/>
      </w:rPr>
    </w:lvl>
    <w:lvl w:ilvl="7" w:tplc="C12080B4">
      <w:numFmt w:val="bullet"/>
      <w:lvlText w:val="•"/>
      <w:lvlJc w:val="left"/>
      <w:pPr>
        <w:ind w:left="8314" w:hanging="360"/>
      </w:pPr>
      <w:rPr>
        <w:lang w:val="en-GB" w:eastAsia="en-GB" w:bidi="en-GB"/>
      </w:rPr>
    </w:lvl>
    <w:lvl w:ilvl="8" w:tplc="EF402466">
      <w:numFmt w:val="bullet"/>
      <w:lvlText w:val="•"/>
      <w:lvlJc w:val="left"/>
      <w:pPr>
        <w:ind w:left="9265" w:hanging="360"/>
      </w:pPr>
      <w:rPr>
        <w:lang w:val="en-GB" w:eastAsia="en-GB" w:bidi="en-GB"/>
      </w:rPr>
    </w:lvl>
  </w:abstractNum>
  <w:abstractNum w:abstractNumId="17">
    <w:nsid w:val="5DFE3465"/>
    <w:multiLevelType w:val="hybridMultilevel"/>
    <w:tmpl w:val="C5E45944"/>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18">
    <w:nsid w:val="5E595927"/>
    <w:multiLevelType w:val="hybridMultilevel"/>
    <w:tmpl w:val="CA3E674A"/>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19">
    <w:nsid w:val="62907C21"/>
    <w:multiLevelType w:val="hybridMultilevel"/>
    <w:tmpl w:val="B4E438C4"/>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20">
    <w:nsid w:val="65472077"/>
    <w:multiLevelType w:val="hybridMultilevel"/>
    <w:tmpl w:val="7A520BD0"/>
    <w:lvl w:ilvl="0" w:tplc="08090001">
      <w:start w:val="1"/>
      <w:numFmt w:val="bullet"/>
      <w:lvlText w:val=""/>
      <w:lvlJc w:val="left"/>
      <w:pPr>
        <w:ind w:left="1659" w:hanging="360"/>
      </w:pPr>
      <w:rPr>
        <w:rFonts w:ascii="Symbol" w:hAnsi="Symbol" w:hint="default"/>
      </w:rPr>
    </w:lvl>
    <w:lvl w:ilvl="1" w:tplc="08090003">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21">
    <w:nsid w:val="6E8358D9"/>
    <w:multiLevelType w:val="hybridMultilevel"/>
    <w:tmpl w:val="6DBC2C02"/>
    <w:lvl w:ilvl="0" w:tplc="9F643798">
      <w:numFmt w:val="bullet"/>
      <w:lvlText w:val=""/>
      <w:lvlJc w:val="left"/>
      <w:pPr>
        <w:ind w:left="815" w:hanging="360"/>
      </w:pPr>
      <w:rPr>
        <w:rFonts w:ascii="Symbol" w:eastAsia="Symbol" w:hAnsi="Symbol" w:cs="Symbol" w:hint="default"/>
        <w:w w:val="99"/>
        <w:sz w:val="20"/>
        <w:szCs w:val="20"/>
        <w:lang w:val="en-GB" w:eastAsia="en-GB" w:bidi="en-GB"/>
      </w:rPr>
    </w:lvl>
    <w:lvl w:ilvl="1" w:tplc="190061FC">
      <w:numFmt w:val="bullet"/>
      <w:lvlText w:val=""/>
      <w:lvlJc w:val="left"/>
      <w:pPr>
        <w:ind w:left="993" w:hanging="361"/>
      </w:pPr>
      <w:rPr>
        <w:rFonts w:ascii="Symbol" w:eastAsia="Symbol" w:hAnsi="Symbol" w:cs="Symbol" w:hint="default"/>
        <w:w w:val="99"/>
        <w:sz w:val="20"/>
        <w:szCs w:val="20"/>
        <w:lang w:val="en-GB" w:eastAsia="en-GB" w:bidi="en-GB"/>
      </w:rPr>
    </w:lvl>
    <w:lvl w:ilvl="2" w:tplc="97480B1C">
      <w:numFmt w:val="bullet"/>
      <w:lvlText w:val=""/>
      <w:lvlJc w:val="left"/>
      <w:pPr>
        <w:ind w:left="1300" w:hanging="361"/>
      </w:pPr>
      <w:rPr>
        <w:w w:val="99"/>
        <w:lang w:val="en-GB" w:eastAsia="en-GB" w:bidi="en-GB"/>
      </w:rPr>
    </w:lvl>
    <w:lvl w:ilvl="3" w:tplc="89D098EE">
      <w:numFmt w:val="bullet"/>
      <w:lvlText w:val="o"/>
      <w:lvlJc w:val="left"/>
      <w:pPr>
        <w:ind w:left="2020" w:hanging="360"/>
      </w:pPr>
      <w:rPr>
        <w:rFonts w:ascii="Courier New" w:eastAsia="Courier New" w:hAnsi="Courier New" w:cs="Courier New" w:hint="default"/>
        <w:w w:val="99"/>
        <w:sz w:val="20"/>
        <w:szCs w:val="20"/>
        <w:lang w:val="en-GB" w:eastAsia="en-GB" w:bidi="en-GB"/>
      </w:rPr>
    </w:lvl>
    <w:lvl w:ilvl="4" w:tplc="5EEAA678">
      <w:numFmt w:val="bullet"/>
      <w:lvlText w:val="•"/>
      <w:lvlJc w:val="left"/>
      <w:pPr>
        <w:ind w:left="1551" w:hanging="360"/>
      </w:pPr>
      <w:rPr>
        <w:lang w:val="en-GB" w:eastAsia="en-GB" w:bidi="en-GB"/>
      </w:rPr>
    </w:lvl>
    <w:lvl w:ilvl="5" w:tplc="CB3A1BA0">
      <w:numFmt w:val="bullet"/>
      <w:lvlText w:val="•"/>
      <w:lvlJc w:val="left"/>
      <w:pPr>
        <w:ind w:left="1082" w:hanging="360"/>
      </w:pPr>
      <w:rPr>
        <w:lang w:val="en-GB" w:eastAsia="en-GB" w:bidi="en-GB"/>
      </w:rPr>
    </w:lvl>
    <w:lvl w:ilvl="6" w:tplc="4F9ED514">
      <w:numFmt w:val="bullet"/>
      <w:lvlText w:val="•"/>
      <w:lvlJc w:val="left"/>
      <w:pPr>
        <w:ind w:left="613" w:hanging="360"/>
      </w:pPr>
      <w:rPr>
        <w:lang w:val="en-GB" w:eastAsia="en-GB" w:bidi="en-GB"/>
      </w:rPr>
    </w:lvl>
    <w:lvl w:ilvl="7" w:tplc="06A070A4">
      <w:numFmt w:val="bullet"/>
      <w:lvlText w:val="•"/>
      <w:lvlJc w:val="left"/>
      <w:pPr>
        <w:ind w:left="145" w:hanging="360"/>
      </w:pPr>
      <w:rPr>
        <w:lang w:val="en-GB" w:eastAsia="en-GB" w:bidi="en-GB"/>
      </w:rPr>
    </w:lvl>
    <w:lvl w:ilvl="8" w:tplc="BC9067E8">
      <w:numFmt w:val="bullet"/>
      <w:lvlText w:val="•"/>
      <w:lvlJc w:val="left"/>
      <w:pPr>
        <w:ind w:left="-324" w:hanging="360"/>
      </w:pPr>
      <w:rPr>
        <w:lang w:val="en-GB" w:eastAsia="en-GB" w:bidi="en-GB"/>
      </w:rPr>
    </w:lvl>
  </w:abstractNum>
  <w:abstractNum w:abstractNumId="22">
    <w:nsid w:val="71104099"/>
    <w:multiLevelType w:val="hybridMultilevel"/>
    <w:tmpl w:val="F9F0F166"/>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23">
    <w:nsid w:val="75C26164"/>
    <w:multiLevelType w:val="hybridMultilevel"/>
    <w:tmpl w:val="F984D1EC"/>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24">
    <w:nsid w:val="7B914B6E"/>
    <w:multiLevelType w:val="hybridMultilevel"/>
    <w:tmpl w:val="E5D47C7A"/>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25">
    <w:nsid w:val="7EEF6A24"/>
    <w:multiLevelType w:val="hybridMultilevel"/>
    <w:tmpl w:val="8C64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3"/>
  </w:num>
  <w:num w:numId="4">
    <w:abstractNumId w:val="21"/>
  </w:num>
  <w:num w:numId="5">
    <w:abstractNumId w:val="1"/>
  </w:num>
  <w:num w:numId="6">
    <w:abstractNumId w:val="10"/>
  </w:num>
  <w:num w:numId="7">
    <w:abstractNumId w:val="12"/>
  </w:num>
  <w:num w:numId="8">
    <w:abstractNumId w:val="25"/>
  </w:num>
  <w:num w:numId="9">
    <w:abstractNumId w:val="11"/>
  </w:num>
  <w:num w:numId="10">
    <w:abstractNumId w:val="22"/>
  </w:num>
  <w:num w:numId="11">
    <w:abstractNumId w:val="5"/>
  </w:num>
  <w:num w:numId="12">
    <w:abstractNumId w:val="20"/>
  </w:num>
  <w:num w:numId="13">
    <w:abstractNumId w:val="6"/>
  </w:num>
  <w:num w:numId="14">
    <w:abstractNumId w:val="3"/>
  </w:num>
  <w:num w:numId="15">
    <w:abstractNumId w:val="15"/>
  </w:num>
  <w:num w:numId="16">
    <w:abstractNumId w:val="19"/>
  </w:num>
  <w:num w:numId="17">
    <w:abstractNumId w:val="4"/>
  </w:num>
  <w:num w:numId="18">
    <w:abstractNumId w:val="17"/>
  </w:num>
  <w:num w:numId="19">
    <w:abstractNumId w:val="18"/>
  </w:num>
  <w:num w:numId="20">
    <w:abstractNumId w:val="14"/>
  </w:num>
  <w:num w:numId="21">
    <w:abstractNumId w:val="24"/>
  </w:num>
  <w:num w:numId="22">
    <w:abstractNumId w:val="9"/>
  </w:num>
  <w:num w:numId="23">
    <w:abstractNumId w:val="2"/>
  </w:num>
  <w:num w:numId="24">
    <w:abstractNumId w:val="0"/>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8C"/>
    <w:rsid w:val="0011641A"/>
    <w:rsid w:val="00281F8C"/>
    <w:rsid w:val="002B5D32"/>
    <w:rsid w:val="00311599"/>
    <w:rsid w:val="0031678C"/>
    <w:rsid w:val="003264F3"/>
    <w:rsid w:val="00393B11"/>
    <w:rsid w:val="004854D0"/>
    <w:rsid w:val="005510D3"/>
    <w:rsid w:val="008D2DAE"/>
    <w:rsid w:val="00954F65"/>
    <w:rsid w:val="00AE63A1"/>
    <w:rsid w:val="00C267B3"/>
    <w:rsid w:val="00C40630"/>
    <w:rsid w:val="00CF0E26"/>
    <w:rsid w:val="00D4454A"/>
    <w:rsid w:val="00D80297"/>
    <w:rsid w:val="00E47063"/>
    <w:rsid w:val="00E65214"/>
    <w:rsid w:val="00E81582"/>
    <w:rsid w:val="00F765D1"/>
    <w:rsid w:val="00FC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7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70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semiHidden/>
    <w:unhideWhenUsed/>
    <w:qFormat/>
    <w:rsid w:val="00954F65"/>
    <w:pPr>
      <w:widowControl w:val="0"/>
      <w:autoSpaceDE w:val="0"/>
      <w:autoSpaceDN w:val="0"/>
      <w:spacing w:after="0" w:line="240" w:lineRule="auto"/>
      <w:ind w:left="580"/>
      <w:outlineLvl w:val="3"/>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F8C"/>
    <w:rPr>
      <w:color w:val="0000FF" w:themeColor="hyperlink"/>
      <w:u w:val="single"/>
    </w:rPr>
  </w:style>
  <w:style w:type="character" w:customStyle="1" w:styleId="Heading4Char">
    <w:name w:val="Heading 4 Char"/>
    <w:basedOn w:val="DefaultParagraphFont"/>
    <w:link w:val="Heading4"/>
    <w:uiPriority w:val="1"/>
    <w:semiHidden/>
    <w:rsid w:val="00954F65"/>
    <w:rPr>
      <w:rFonts w:ascii="Arial" w:eastAsia="Arial" w:hAnsi="Arial" w:cs="Arial"/>
      <w:b/>
      <w:bCs/>
      <w:lang w:eastAsia="en-GB" w:bidi="en-GB"/>
    </w:rPr>
  </w:style>
  <w:style w:type="paragraph" w:styleId="BodyText">
    <w:name w:val="Body Text"/>
    <w:basedOn w:val="Normal"/>
    <w:link w:val="BodyTextChar"/>
    <w:uiPriority w:val="1"/>
    <w:unhideWhenUsed/>
    <w:qFormat/>
    <w:rsid w:val="00954F65"/>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954F65"/>
    <w:rPr>
      <w:rFonts w:ascii="Arial" w:eastAsia="Arial" w:hAnsi="Arial" w:cs="Arial"/>
      <w:lang w:eastAsia="en-GB" w:bidi="en-GB"/>
    </w:rPr>
  </w:style>
  <w:style w:type="paragraph" w:styleId="ListParagraph">
    <w:name w:val="List Paragraph"/>
    <w:basedOn w:val="Normal"/>
    <w:uiPriority w:val="1"/>
    <w:qFormat/>
    <w:rsid w:val="00954F65"/>
    <w:pPr>
      <w:widowControl w:val="0"/>
      <w:autoSpaceDE w:val="0"/>
      <w:autoSpaceDN w:val="0"/>
      <w:spacing w:after="0" w:line="240" w:lineRule="auto"/>
      <w:ind w:left="1300" w:hanging="361"/>
    </w:pPr>
    <w:rPr>
      <w:rFonts w:ascii="Arial" w:eastAsia="Arial" w:hAnsi="Arial" w:cs="Arial"/>
      <w:lang w:eastAsia="en-GB" w:bidi="en-GB"/>
    </w:rPr>
  </w:style>
  <w:style w:type="character" w:customStyle="1" w:styleId="Heading1Char">
    <w:name w:val="Heading 1 Char"/>
    <w:basedOn w:val="DefaultParagraphFont"/>
    <w:link w:val="Heading1"/>
    <w:uiPriority w:val="9"/>
    <w:rsid w:val="00E470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7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70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85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854D0"/>
    <w:rPr>
      <w:i/>
      <w:iCs/>
    </w:rPr>
  </w:style>
  <w:style w:type="paragraph" w:styleId="BalloonText">
    <w:name w:val="Balloon Text"/>
    <w:basedOn w:val="Normal"/>
    <w:link w:val="BalloonTextChar"/>
    <w:uiPriority w:val="99"/>
    <w:semiHidden/>
    <w:unhideWhenUsed/>
    <w:rsid w:val="00E8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82"/>
    <w:rPr>
      <w:rFonts w:ascii="Tahoma" w:hAnsi="Tahoma" w:cs="Tahoma"/>
      <w:sz w:val="16"/>
      <w:szCs w:val="16"/>
    </w:rPr>
  </w:style>
  <w:style w:type="paragraph" w:styleId="NoSpacing">
    <w:name w:val="No Spacing"/>
    <w:uiPriority w:val="1"/>
    <w:qFormat/>
    <w:rsid w:val="00CF0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7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70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semiHidden/>
    <w:unhideWhenUsed/>
    <w:qFormat/>
    <w:rsid w:val="00954F65"/>
    <w:pPr>
      <w:widowControl w:val="0"/>
      <w:autoSpaceDE w:val="0"/>
      <w:autoSpaceDN w:val="0"/>
      <w:spacing w:after="0" w:line="240" w:lineRule="auto"/>
      <w:ind w:left="580"/>
      <w:outlineLvl w:val="3"/>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F8C"/>
    <w:rPr>
      <w:color w:val="0000FF" w:themeColor="hyperlink"/>
      <w:u w:val="single"/>
    </w:rPr>
  </w:style>
  <w:style w:type="character" w:customStyle="1" w:styleId="Heading4Char">
    <w:name w:val="Heading 4 Char"/>
    <w:basedOn w:val="DefaultParagraphFont"/>
    <w:link w:val="Heading4"/>
    <w:uiPriority w:val="1"/>
    <w:semiHidden/>
    <w:rsid w:val="00954F65"/>
    <w:rPr>
      <w:rFonts w:ascii="Arial" w:eastAsia="Arial" w:hAnsi="Arial" w:cs="Arial"/>
      <w:b/>
      <w:bCs/>
      <w:lang w:eastAsia="en-GB" w:bidi="en-GB"/>
    </w:rPr>
  </w:style>
  <w:style w:type="paragraph" w:styleId="BodyText">
    <w:name w:val="Body Text"/>
    <w:basedOn w:val="Normal"/>
    <w:link w:val="BodyTextChar"/>
    <w:uiPriority w:val="1"/>
    <w:unhideWhenUsed/>
    <w:qFormat/>
    <w:rsid w:val="00954F65"/>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954F65"/>
    <w:rPr>
      <w:rFonts w:ascii="Arial" w:eastAsia="Arial" w:hAnsi="Arial" w:cs="Arial"/>
      <w:lang w:eastAsia="en-GB" w:bidi="en-GB"/>
    </w:rPr>
  </w:style>
  <w:style w:type="paragraph" w:styleId="ListParagraph">
    <w:name w:val="List Paragraph"/>
    <w:basedOn w:val="Normal"/>
    <w:uiPriority w:val="1"/>
    <w:qFormat/>
    <w:rsid w:val="00954F65"/>
    <w:pPr>
      <w:widowControl w:val="0"/>
      <w:autoSpaceDE w:val="0"/>
      <w:autoSpaceDN w:val="0"/>
      <w:spacing w:after="0" w:line="240" w:lineRule="auto"/>
      <w:ind w:left="1300" w:hanging="361"/>
    </w:pPr>
    <w:rPr>
      <w:rFonts w:ascii="Arial" w:eastAsia="Arial" w:hAnsi="Arial" w:cs="Arial"/>
      <w:lang w:eastAsia="en-GB" w:bidi="en-GB"/>
    </w:rPr>
  </w:style>
  <w:style w:type="character" w:customStyle="1" w:styleId="Heading1Char">
    <w:name w:val="Heading 1 Char"/>
    <w:basedOn w:val="DefaultParagraphFont"/>
    <w:link w:val="Heading1"/>
    <w:uiPriority w:val="9"/>
    <w:rsid w:val="00E470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7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70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85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854D0"/>
    <w:rPr>
      <w:i/>
      <w:iCs/>
    </w:rPr>
  </w:style>
  <w:style w:type="paragraph" w:styleId="BalloonText">
    <w:name w:val="Balloon Text"/>
    <w:basedOn w:val="Normal"/>
    <w:link w:val="BalloonTextChar"/>
    <w:uiPriority w:val="99"/>
    <w:semiHidden/>
    <w:unhideWhenUsed/>
    <w:rsid w:val="00E8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82"/>
    <w:rPr>
      <w:rFonts w:ascii="Tahoma" w:hAnsi="Tahoma" w:cs="Tahoma"/>
      <w:sz w:val="16"/>
      <w:szCs w:val="16"/>
    </w:rPr>
  </w:style>
  <w:style w:type="paragraph" w:styleId="NoSpacing">
    <w:name w:val="No Spacing"/>
    <w:uiPriority w:val="1"/>
    <w:qFormat/>
    <w:rsid w:val="00CF0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811">
      <w:bodyDiv w:val="1"/>
      <w:marLeft w:val="0"/>
      <w:marRight w:val="0"/>
      <w:marTop w:val="0"/>
      <w:marBottom w:val="0"/>
      <w:divBdr>
        <w:top w:val="none" w:sz="0" w:space="0" w:color="auto"/>
        <w:left w:val="none" w:sz="0" w:space="0" w:color="auto"/>
        <w:bottom w:val="none" w:sz="0" w:space="0" w:color="auto"/>
        <w:right w:val="none" w:sz="0" w:space="0" w:color="auto"/>
      </w:divBdr>
    </w:div>
    <w:div w:id="477264090">
      <w:bodyDiv w:val="1"/>
      <w:marLeft w:val="0"/>
      <w:marRight w:val="0"/>
      <w:marTop w:val="0"/>
      <w:marBottom w:val="0"/>
      <w:divBdr>
        <w:top w:val="none" w:sz="0" w:space="0" w:color="auto"/>
        <w:left w:val="none" w:sz="0" w:space="0" w:color="auto"/>
        <w:bottom w:val="none" w:sz="0" w:space="0" w:color="auto"/>
        <w:right w:val="none" w:sz="0" w:space="0" w:color="auto"/>
      </w:divBdr>
    </w:div>
    <w:div w:id="776565222">
      <w:bodyDiv w:val="1"/>
      <w:marLeft w:val="0"/>
      <w:marRight w:val="0"/>
      <w:marTop w:val="0"/>
      <w:marBottom w:val="0"/>
      <w:divBdr>
        <w:top w:val="none" w:sz="0" w:space="0" w:color="auto"/>
        <w:left w:val="none" w:sz="0" w:space="0" w:color="auto"/>
        <w:bottom w:val="none" w:sz="0" w:space="0" w:color="auto"/>
        <w:right w:val="none" w:sz="0" w:space="0" w:color="auto"/>
      </w:divBdr>
    </w:div>
    <w:div w:id="841362372">
      <w:bodyDiv w:val="1"/>
      <w:marLeft w:val="0"/>
      <w:marRight w:val="0"/>
      <w:marTop w:val="0"/>
      <w:marBottom w:val="0"/>
      <w:divBdr>
        <w:top w:val="none" w:sz="0" w:space="0" w:color="auto"/>
        <w:left w:val="none" w:sz="0" w:space="0" w:color="auto"/>
        <w:bottom w:val="none" w:sz="0" w:space="0" w:color="auto"/>
        <w:right w:val="none" w:sz="0" w:space="0" w:color="auto"/>
      </w:divBdr>
    </w:div>
    <w:div w:id="1435787874">
      <w:bodyDiv w:val="1"/>
      <w:marLeft w:val="0"/>
      <w:marRight w:val="0"/>
      <w:marTop w:val="0"/>
      <w:marBottom w:val="0"/>
      <w:divBdr>
        <w:top w:val="none" w:sz="0" w:space="0" w:color="auto"/>
        <w:left w:val="none" w:sz="0" w:space="0" w:color="auto"/>
        <w:bottom w:val="none" w:sz="0" w:space="0" w:color="auto"/>
        <w:right w:val="none" w:sz="0" w:space="0" w:color="auto"/>
      </w:divBdr>
    </w:div>
    <w:div w:id="1496143264">
      <w:bodyDiv w:val="1"/>
      <w:marLeft w:val="0"/>
      <w:marRight w:val="0"/>
      <w:marTop w:val="0"/>
      <w:marBottom w:val="0"/>
      <w:divBdr>
        <w:top w:val="none" w:sz="0" w:space="0" w:color="auto"/>
        <w:left w:val="none" w:sz="0" w:space="0" w:color="auto"/>
        <w:bottom w:val="none" w:sz="0" w:space="0" w:color="auto"/>
        <w:right w:val="none" w:sz="0" w:space="0" w:color="auto"/>
      </w:divBdr>
    </w:div>
    <w:div w:id="1509059232">
      <w:bodyDiv w:val="1"/>
      <w:marLeft w:val="0"/>
      <w:marRight w:val="0"/>
      <w:marTop w:val="0"/>
      <w:marBottom w:val="0"/>
      <w:divBdr>
        <w:top w:val="none" w:sz="0" w:space="0" w:color="auto"/>
        <w:left w:val="none" w:sz="0" w:space="0" w:color="auto"/>
        <w:bottom w:val="none" w:sz="0" w:space="0" w:color="auto"/>
        <w:right w:val="none" w:sz="0" w:space="0" w:color="auto"/>
      </w:divBdr>
    </w:div>
    <w:div w:id="1579556102">
      <w:bodyDiv w:val="1"/>
      <w:marLeft w:val="0"/>
      <w:marRight w:val="0"/>
      <w:marTop w:val="0"/>
      <w:marBottom w:val="0"/>
      <w:divBdr>
        <w:top w:val="none" w:sz="0" w:space="0" w:color="auto"/>
        <w:left w:val="none" w:sz="0" w:space="0" w:color="auto"/>
        <w:bottom w:val="none" w:sz="0" w:space="0" w:color="auto"/>
        <w:right w:val="none" w:sz="0" w:space="0" w:color="auto"/>
      </w:divBdr>
    </w:div>
    <w:div w:id="1606032064">
      <w:bodyDiv w:val="1"/>
      <w:marLeft w:val="0"/>
      <w:marRight w:val="0"/>
      <w:marTop w:val="0"/>
      <w:marBottom w:val="0"/>
      <w:divBdr>
        <w:top w:val="none" w:sz="0" w:space="0" w:color="auto"/>
        <w:left w:val="none" w:sz="0" w:space="0" w:color="auto"/>
        <w:bottom w:val="none" w:sz="0" w:space="0" w:color="auto"/>
        <w:right w:val="none" w:sz="0" w:space="0" w:color="auto"/>
      </w:divBdr>
      <w:divsChild>
        <w:div w:id="1746953255">
          <w:marLeft w:val="0"/>
          <w:marRight w:val="0"/>
          <w:marTop w:val="0"/>
          <w:marBottom w:val="0"/>
          <w:divBdr>
            <w:top w:val="none" w:sz="0" w:space="0" w:color="auto"/>
            <w:left w:val="none" w:sz="0" w:space="0" w:color="auto"/>
            <w:bottom w:val="none" w:sz="0" w:space="0" w:color="auto"/>
            <w:right w:val="none" w:sz="0" w:space="0" w:color="auto"/>
          </w:divBdr>
          <w:divsChild>
            <w:div w:id="171534336">
              <w:marLeft w:val="0"/>
              <w:marRight w:val="0"/>
              <w:marTop w:val="0"/>
              <w:marBottom w:val="0"/>
              <w:divBdr>
                <w:top w:val="none" w:sz="0" w:space="0" w:color="auto"/>
                <w:left w:val="none" w:sz="0" w:space="0" w:color="auto"/>
                <w:bottom w:val="none" w:sz="0" w:space="0" w:color="auto"/>
                <w:right w:val="none" w:sz="0" w:space="0" w:color="auto"/>
              </w:divBdr>
              <w:divsChild>
                <w:div w:id="359623047">
                  <w:marLeft w:val="0"/>
                  <w:marRight w:val="0"/>
                  <w:marTop w:val="0"/>
                  <w:marBottom w:val="0"/>
                  <w:divBdr>
                    <w:top w:val="none" w:sz="0" w:space="0" w:color="auto"/>
                    <w:left w:val="none" w:sz="0" w:space="0" w:color="auto"/>
                    <w:bottom w:val="none" w:sz="0" w:space="0" w:color="auto"/>
                    <w:right w:val="none" w:sz="0" w:space="0" w:color="auto"/>
                  </w:divBdr>
                  <w:divsChild>
                    <w:div w:id="1827164613">
                      <w:marLeft w:val="0"/>
                      <w:marRight w:val="0"/>
                      <w:marTop w:val="0"/>
                      <w:marBottom w:val="0"/>
                      <w:divBdr>
                        <w:top w:val="none" w:sz="0" w:space="0" w:color="auto"/>
                        <w:left w:val="none" w:sz="0" w:space="0" w:color="auto"/>
                        <w:bottom w:val="none" w:sz="0" w:space="0" w:color="auto"/>
                        <w:right w:val="none" w:sz="0" w:space="0" w:color="auto"/>
                      </w:divBdr>
                      <w:divsChild>
                        <w:div w:id="530723192">
                          <w:marLeft w:val="0"/>
                          <w:marRight w:val="0"/>
                          <w:marTop w:val="0"/>
                          <w:marBottom w:val="0"/>
                          <w:divBdr>
                            <w:top w:val="none" w:sz="0" w:space="0" w:color="auto"/>
                            <w:left w:val="none" w:sz="0" w:space="0" w:color="auto"/>
                            <w:bottom w:val="none" w:sz="0" w:space="0" w:color="auto"/>
                            <w:right w:val="none" w:sz="0" w:space="0" w:color="auto"/>
                          </w:divBdr>
                          <w:divsChild>
                            <w:div w:id="1243375794">
                              <w:marLeft w:val="0"/>
                              <w:marRight w:val="0"/>
                              <w:marTop w:val="0"/>
                              <w:marBottom w:val="0"/>
                              <w:divBdr>
                                <w:top w:val="none" w:sz="0" w:space="0" w:color="auto"/>
                                <w:left w:val="single" w:sz="6" w:space="0" w:color="E5E3E3"/>
                                <w:bottom w:val="none" w:sz="0" w:space="0" w:color="auto"/>
                                <w:right w:val="none" w:sz="0" w:space="0" w:color="auto"/>
                              </w:divBdr>
                              <w:divsChild>
                                <w:div w:id="1248878747">
                                  <w:marLeft w:val="0"/>
                                  <w:marRight w:val="0"/>
                                  <w:marTop w:val="0"/>
                                  <w:marBottom w:val="0"/>
                                  <w:divBdr>
                                    <w:top w:val="none" w:sz="0" w:space="0" w:color="auto"/>
                                    <w:left w:val="none" w:sz="0" w:space="0" w:color="auto"/>
                                    <w:bottom w:val="none" w:sz="0" w:space="0" w:color="auto"/>
                                    <w:right w:val="none" w:sz="0" w:space="0" w:color="auto"/>
                                  </w:divBdr>
                                  <w:divsChild>
                                    <w:div w:id="2109539113">
                                      <w:marLeft w:val="0"/>
                                      <w:marRight w:val="0"/>
                                      <w:marTop w:val="0"/>
                                      <w:marBottom w:val="0"/>
                                      <w:divBdr>
                                        <w:top w:val="none" w:sz="0" w:space="0" w:color="auto"/>
                                        <w:left w:val="none" w:sz="0" w:space="0" w:color="auto"/>
                                        <w:bottom w:val="none" w:sz="0" w:space="0" w:color="auto"/>
                                        <w:right w:val="none" w:sz="0" w:space="0" w:color="auto"/>
                                      </w:divBdr>
                                      <w:divsChild>
                                        <w:div w:id="141121712">
                                          <w:marLeft w:val="0"/>
                                          <w:marRight w:val="0"/>
                                          <w:marTop w:val="0"/>
                                          <w:marBottom w:val="0"/>
                                          <w:divBdr>
                                            <w:top w:val="none" w:sz="0" w:space="0" w:color="auto"/>
                                            <w:left w:val="none" w:sz="0" w:space="0" w:color="auto"/>
                                            <w:bottom w:val="none" w:sz="0" w:space="0" w:color="auto"/>
                                            <w:right w:val="none" w:sz="0" w:space="0" w:color="auto"/>
                                          </w:divBdr>
                                          <w:divsChild>
                                            <w:div w:id="1821270874">
                                              <w:marLeft w:val="0"/>
                                              <w:marRight w:val="0"/>
                                              <w:marTop w:val="0"/>
                                              <w:marBottom w:val="0"/>
                                              <w:divBdr>
                                                <w:top w:val="none" w:sz="0" w:space="0" w:color="auto"/>
                                                <w:left w:val="none" w:sz="0" w:space="0" w:color="auto"/>
                                                <w:bottom w:val="none" w:sz="0" w:space="0" w:color="auto"/>
                                                <w:right w:val="none" w:sz="0" w:space="0" w:color="auto"/>
                                              </w:divBdr>
                                              <w:divsChild>
                                                <w:div w:id="1340278030">
                                                  <w:marLeft w:val="0"/>
                                                  <w:marRight w:val="0"/>
                                                  <w:marTop w:val="0"/>
                                                  <w:marBottom w:val="0"/>
                                                  <w:divBdr>
                                                    <w:top w:val="none" w:sz="0" w:space="0" w:color="auto"/>
                                                    <w:left w:val="none" w:sz="0" w:space="0" w:color="auto"/>
                                                    <w:bottom w:val="none" w:sz="0" w:space="0" w:color="auto"/>
                                                    <w:right w:val="none" w:sz="0" w:space="0" w:color="auto"/>
                                                  </w:divBdr>
                                                  <w:divsChild>
                                                    <w:div w:id="1910338523">
                                                      <w:marLeft w:val="0"/>
                                                      <w:marRight w:val="0"/>
                                                      <w:marTop w:val="0"/>
                                                      <w:marBottom w:val="0"/>
                                                      <w:divBdr>
                                                        <w:top w:val="none" w:sz="0" w:space="0" w:color="auto"/>
                                                        <w:left w:val="none" w:sz="0" w:space="0" w:color="auto"/>
                                                        <w:bottom w:val="none" w:sz="0" w:space="0" w:color="auto"/>
                                                        <w:right w:val="none" w:sz="0" w:space="0" w:color="auto"/>
                                                      </w:divBdr>
                                                      <w:divsChild>
                                                        <w:div w:id="1110274753">
                                                          <w:marLeft w:val="480"/>
                                                          <w:marRight w:val="0"/>
                                                          <w:marTop w:val="0"/>
                                                          <w:marBottom w:val="0"/>
                                                          <w:divBdr>
                                                            <w:top w:val="none" w:sz="0" w:space="0" w:color="auto"/>
                                                            <w:left w:val="none" w:sz="0" w:space="0" w:color="auto"/>
                                                            <w:bottom w:val="none" w:sz="0" w:space="0" w:color="auto"/>
                                                            <w:right w:val="none" w:sz="0" w:space="0" w:color="auto"/>
                                                          </w:divBdr>
                                                          <w:divsChild>
                                                            <w:div w:id="793837780">
                                                              <w:marLeft w:val="0"/>
                                                              <w:marRight w:val="0"/>
                                                              <w:marTop w:val="0"/>
                                                              <w:marBottom w:val="0"/>
                                                              <w:divBdr>
                                                                <w:top w:val="none" w:sz="0" w:space="0" w:color="auto"/>
                                                                <w:left w:val="none" w:sz="0" w:space="0" w:color="auto"/>
                                                                <w:bottom w:val="none" w:sz="0" w:space="0" w:color="auto"/>
                                                                <w:right w:val="none" w:sz="0" w:space="0" w:color="auto"/>
                                                              </w:divBdr>
                                                              <w:divsChild>
                                                                <w:div w:id="664286810">
                                                                  <w:marLeft w:val="0"/>
                                                                  <w:marRight w:val="0"/>
                                                                  <w:marTop w:val="0"/>
                                                                  <w:marBottom w:val="0"/>
                                                                  <w:divBdr>
                                                                    <w:top w:val="none" w:sz="0" w:space="0" w:color="auto"/>
                                                                    <w:left w:val="none" w:sz="0" w:space="0" w:color="auto"/>
                                                                    <w:bottom w:val="none" w:sz="0" w:space="0" w:color="auto"/>
                                                                    <w:right w:val="none" w:sz="0" w:space="0" w:color="auto"/>
                                                                  </w:divBdr>
                                                                  <w:divsChild>
                                                                    <w:div w:id="1874419209">
                                                                      <w:marLeft w:val="0"/>
                                                                      <w:marRight w:val="0"/>
                                                                      <w:marTop w:val="240"/>
                                                                      <w:marBottom w:val="0"/>
                                                                      <w:divBdr>
                                                                        <w:top w:val="none" w:sz="0" w:space="0" w:color="auto"/>
                                                                        <w:left w:val="none" w:sz="0" w:space="0" w:color="auto"/>
                                                                        <w:bottom w:val="none" w:sz="0" w:space="0" w:color="auto"/>
                                                                        <w:right w:val="none" w:sz="0" w:space="0" w:color="auto"/>
                                                                      </w:divBdr>
                                                                      <w:divsChild>
                                                                        <w:div w:id="22748238">
                                                                          <w:marLeft w:val="0"/>
                                                                          <w:marRight w:val="0"/>
                                                                          <w:marTop w:val="0"/>
                                                                          <w:marBottom w:val="0"/>
                                                                          <w:divBdr>
                                                                            <w:top w:val="none" w:sz="0" w:space="0" w:color="auto"/>
                                                                            <w:left w:val="none" w:sz="0" w:space="0" w:color="auto"/>
                                                                            <w:bottom w:val="none" w:sz="0" w:space="0" w:color="auto"/>
                                                                            <w:right w:val="none" w:sz="0" w:space="0" w:color="auto"/>
                                                                          </w:divBdr>
                                                                          <w:divsChild>
                                                                            <w:div w:id="2080781823">
                                                                              <w:marLeft w:val="0"/>
                                                                              <w:marRight w:val="0"/>
                                                                              <w:marTop w:val="0"/>
                                                                              <w:marBottom w:val="0"/>
                                                                              <w:divBdr>
                                                                                <w:top w:val="none" w:sz="0" w:space="0" w:color="auto"/>
                                                                                <w:left w:val="none" w:sz="0" w:space="0" w:color="auto"/>
                                                                                <w:bottom w:val="none" w:sz="0" w:space="0" w:color="auto"/>
                                                                                <w:right w:val="none" w:sz="0" w:space="0" w:color="auto"/>
                                                                              </w:divBdr>
                                                                              <w:divsChild>
                                                                                <w:div w:id="1890609760">
                                                                                  <w:marLeft w:val="0"/>
                                                                                  <w:marRight w:val="0"/>
                                                                                  <w:marTop w:val="0"/>
                                                                                  <w:marBottom w:val="0"/>
                                                                                  <w:divBdr>
                                                                                    <w:top w:val="none" w:sz="0" w:space="0" w:color="auto"/>
                                                                                    <w:left w:val="none" w:sz="0" w:space="0" w:color="auto"/>
                                                                                    <w:bottom w:val="none" w:sz="0" w:space="0" w:color="auto"/>
                                                                                    <w:right w:val="none" w:sz="0" w:space="0" w:color="auto"/>
                                                                                  </w:divBdr>
                                                                                  <w:divsChild>
                                                                                    <w:div w:id="1504779622">
                                                                                      <w:marLeft w:val="0"/>
                                                                                      <w:marRight w:val="0"/>
                                                                                      <w:marTop w:val="0"/>
                                                                                      <w:marBottom w:val="0"/>
                                                                                      <w:divBdr>
                                                                                        <w:top w:val="none" w:sz="0" w:space="0" w:color="auto"/>
                                                                                        <w:left w:val="none" w:sz="0" w:space="0" w:color="auto"/>
                                                                                        <w:bottom w:val="none" w:sz="0" w:space="0" w:color="auto"/>
                                                                                        <w:right w:val="none" w:sz="0" w:space="0" w:color="auto"/>
                                                                                      </w:divBdr>
                                                                                      <w:divsChild>
                                                                                        <w:div w:id="559950346">
                                                                                          <w:marLeft w:val="0"/>
                                                                                          <w:marRight w:val="0"/>
                                                                                          <w:marTop w:val="0"/>
                                                                                          <w:marBottom w:val="0"/>
                                                                                          <w:divBdr>
                                                                                            <w:top w:val="none" w:sz="0" w:space="0" w:color="auto"/>
                                                                                            <w:left w:val="none" w:sz="0" w:space="0" w:color="auto"/>
                                                                                            <w:bottom w:val="none" w:sz="0" w:space="0" w:color="auto"/>
                                                                                            <w:right w:val="none" w:sz="0" w:space="0" w:color="auto"/>
                                                                                          </w:divBdr>
                                                                                          <w:divsChild>
                                                                                            <w:div w:id="20574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722379">
      <w:bodyDiv w:val="1"/>
      <w:marLeft w:val="0"/>
      <w:marRight w:val="0"/>
      <w:marTop w:val="0"/>
      <w:marBottom w:val="0"/>
      <w:divBdr>
        <w:top w:val="none" w:sz="0" w:space="0" w:color="auto"/>
        <w:left w:val="none" w:sz="0" w:space="0" w:color="auto"/>
        <w:bottom w:val="none" w:sz="0" w:space="0" w:color="auto"/>
        <w:right w:val="none" w:sz="0" w:space="0" w:color="auto"/>
      </w:divBdr>
    </w:div>
    <w:div w:id="20270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ogmf.2020.100113" TargetMode="External"/><Relationship Id="rId3" Type="http://schemas.microsoft.com/office/2007/relationships/stylesWithEffects" Target="stylesWithEffects.xml"/><Relationship Id="rId7" Type="http://schemas.openxmlformats.org/officeDocument/2006/relationships/hyperlink" Target="mailto:England.midsmatneocovid19@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drug-safetyupdate/magnesium-sulfate-risk-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Vais</dc:creator>
  <cp:lastModifiedBy>Rebecca Cartledge</cp:lastModifiedBy>
  <cp:revision>7</cp:revision>
  <dcterms:created xsi:type="dcterms:W3CDTF">2020-04-28T08:30:00Z</dcterms:created>
  <dcterms:modified xsi:type="dcterms:W3CDTF">2020-04-29T12:13:00Z</dcterms:modified>
</cp:coreProperties>
</file>