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C6C0" w14:textId="10D7DF6A" w:rsidR="00B75D6C" w:rsidRPr="00F13E33" w:rsidRDefault="00E27DC2" w:rsidP="00B75D6C">
      <w:pPr>
        <w:pStyle w:val="NormalWeb"/>
        <w:rPr>
          <w:rFonts w:asciiTheme="minorHAnsi" w:hAnsiTheme="minorHAnsi"/>
        </w:rPr>
      </w:pPr>
      <w:bookmarkStart w:id="0" w:name="_GoBack"/>
      <w:bookmarkEnd w:id="0"/>
      <w:r>
        <w:rPr>
          <w:rFonts w:asciiTheme="minorHAnsi" w:hAnsiTheme="minorHAnsi"/>
        </w:rPr>
        <w:t xml:space="preserve">BMFMS </w:t>
      </w:r>
      <w:r w:rsidR="00B75D6C" w:rsidRPr="00F13E33">
        <w:rPr>
          <w:rFonts w:asciiTheme="minorHAnsi" w:hAnsiTheme="minorHAnsi"/>
        </w:rPr>
        <w:t>TRAINEE REPRESENTATIVE</w:t>
      </w:r>
    </w:p>
    <w:p w14:paraId="6696A87C" w14:textId="77777777" w:rsidR="00B75D6C" w:rsidRPr="00F13E33" w:rsidRDefault="00B75D6C" w:rsidP="00B75D6C">
      <w:pPr>
        <w:pStyle w:val="NormalWeb"/>
        <w:rPr>
          <w:rFonts w:asciiTheme="minorHAnsi" w:hAnsiTheme="minorHAnsi"/>
        </w:rPr>
      </w:pPr>
      <w:r w:rsidRPr="00F13E33">
        <w:rPr>
          <w:rFonts w:asciiTheme="minorHAnsi" w:hAnsiTheme="minorHAnsi"/>
        </w:rPr>
        <w:t xml:space="preserve">As one of two Trainee </w:t>
      </w:r>
      <w:r w:rsidR="00F13E33" w:rsidRPr="00F13E33">
        <w:rPr>
          <w:rFonts w:asciiTheme="minorHAnsi" w:hAnsiTheme="minorHAnsi"/>
        </w:rPr>
        <w:t>Representatives</w:t>
      </w:r>
      <w:r w:rsidRPr="00F13E33">
        <w:rPr>
          <w:rFonts w:asciiTheme="minorHAnsi" w:hAnsiTheme="minorHAnsi"/>
        </w:rPr>
        <w:t xml:space="preserve"> you will be expected to contribute to the general running of the BMFMS committee, as well as accepting responsibility for co-ordinating the work of the society which falls specifically under the ‘Trainees’ umbrella. You will need to attend the four committee meetings each year (three usually, but not always</w:t>
      </w:r>
      <w:r w:rsidR="00F13E33">
        <w:rPr>
          <w:rFonts w:asciiTheme="minorHAnsi" w:hAnsiTheme="minorHAnsi"/>
        </w:rPr>
        <w:t>,</w:t>
      </w:r>
      <w:r w:rsidRPr="00F13E33">
        <w:rPr>
          <w:rFonts w:asciiTheme="minorHAnsi" w:hAnsiTheme="minorHAnsi"/>
        </w:rPr>
        <w:t xml:space="preserve"> in London, and one immediately prior to the conference</w:t>
      </w:r>
      <w:r w:rsidR="00F27146">
        <w:rPr>
          <w:rFonts w:asciiTheme="minorHAnsi" w:hAnsiTheme="minorHAnsi"/>
        </w:rPr>
        <w:t>, travel expenses are covered by BMFMS</w:t>
      </w:r>
      <w:r w:rsidRPr="00F13E33">
        <w:rPr>
          <w:rFonts w:asciiTheme="minorHAnsi" w:hAnsiTheme="minorHAnsi"/>
        </w:rPr>
        <w:t xml:space="preserve">) and respond promptly to emails from the President and secretary.  At the meetings you will need to contribute your opinions and ideas, make suggestions and complete tasks meted out.  You will be involved in helping to organise the yearly conference, suggesting topics to be covered, scoring abstracts and bursary applications and deciding on finer organisational detail. </w:t>
      </w:r>
    </w:p>
    <w:p w14:paraId="3CCA9D1A" w14:textId="77777777" w:rsidR="00B75D6C" w:rsidRPr="00F13E33" w:rsidRDefault="00B75D6C" w:rsidP="00B75D6C">
      <w:pPr>
        <w:pStyle w:val="NormalWeb"/>
        <w:rPr>
          <w:rFonts w:asciiTheme="minorHAnsi" w:hAnsiTheme="minorHAnsi"/>
        </w:rPr>
      </w:pPr>
      <w:r w:rsidRPr="00F13E33">
        <w:rPr>
          <w:rFonts w:asciiTheme="minorHAnsi" w:hAnsiTheme="minorHAnsi"/>
        </w:rPr>
        <w:t xml:space="preserve">There are a few specific responsibilities of the post. Together with the other trainees’ rep, you will be expected to organise and run (with two or three additional volunteers who you will recruit) a well-established afternoon at the RCOG careers fair twice a year: one for F1-F2 doctors, and one for medical students. This involves running skills / demonstration stations (usually instrumental delivery and suturing) and answering </w:t>
      </w:r>
      <w:r w:rsidR="00F13E33">
        <w:rPr>
          <w:rFonts w:asciiTheme="minorHAnsi" w:hAnsiTheme="minorHAnsi"/>
        </w:rPr>
        <w:t>career queries</w:t>
      </w:r>
      <w:r w:rsidRPr="00F13E33">
        <w:rPr>
          <w:rFonts w:asciiTheme="minorHAnsi" w:hAnsiTheme="minorHAnsi"/>
        </w:rPr>
        <w:t xml:space="preserve"> from the doctors and students. You will also organise and chair the trainees’ lunchtime </w:t>
      </w:r>
      <w:r w:rsidR="00F27146">
        <w:rPr>
          <w:rFonts w:asciiTheme="minorHAnsi" w:hAnsiTheme="minorHAnsi"/>
        </w:rPr>
        <w:t xml:space="preserve">session </w:t>
      </w:r>
      <w:r w:rsidRPr="00F13E33">
        <w:rPr>
          <w:rFonts w:asciiTheme="minorHAnsi" w:hAnsiTheme="minorHAnsi"/>
        </w:rPr>
        <w:t>at the annual conference. This involves a call for abstracts, shortlisting, coordinating with the conference organisers, chairing the session together with three members of the committee who will answer trainees’ questions (</w:t>
      </w:r>
      <w:proofErr w:type="spellStart"/>
      <w:r w:rsidRPr="00F13E33">
        <w:rPr>
          <w:rFonts w:asciiTheme="minorHAnsi" w:hAnsiTheme="minorHAnsi"/>
        </w:rPr>
        <w:t>fetal</w:t>
      </w:r>
      <w:proofErr w:type="spellEnd"/>
      <w:r w:rsidRPr="00F13E33">
        <w:rPr>
          <w:rFonts w:asciiTheme="minorHAnsi" w:hAnsiTheme="minorHAnsi"/>
        </w:rPr>
        <w:t xml:space="preserve"> medicine, maternal medicine, and labour and delivery reps), and arranging certificates for presenters and attendees. In addition, you will represent trainees’ views at the committee meetings. There is a standard item on each meeting’s agenda to explore any issues pertinent to trainees. You may also be asked to attend additional relevant meetings as a BMFMS representative and to feed back to the committee following these. </w:t>
      </w:r>
    </w:p>
    <w:p w14:paraId="43F9B22E" w14:textId="77777777" w:rsidR="00B75D6C" w:rsidRPr="00F13E33" w:rsidRDefault="00B75D6C" w:rsidP="00B75D6C">
      <w:pPr>
        <w:pStyle w:val="NormalWeb"/>
        <w:rPr>
          <w:rFonts w:asciiTheme="minorHAnsi" w:hAnsiTheme="minorHAnsi"/>
        </w:rPr>
      </w:pPr>
      <w:r w:rsidRPr="00F13E33">
        <w:rPr>
          <w:rFonts w:asciiTheme="minorHAnsi" w:hAnsiTheme="minorHAnsi"/>
        </w:rPr>
        <w:t>Being one of the Trainee Representatives on the BMFMS committee is great fun, extremely rewarding, provides excellent networking opportunities and helps to keep you abreast of all new developments in high risk obstetrics.  You will have a real opportunity to comment on and guide UK practice.</w:t>
      </w:r>
    </w:p>
    <w:p w14:paraId="43B9EE70" w14:textId="77777777" w:rsidR="00B75D6C" w:rsidRPr="00F13E33" w:rsidRDefault="00B75D6C">
      <w:pPr>
        <w:rPr>
          <w:sz w:val="24"/>
          <w:szCs w:val="24"/>
        </w:rPr>
      </w:pPr>
    </w:p>
    <w:sectPr w:rsidR="00B75D6C" w:rsidRPr="00F13E33" w:rsidSect="00B75D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6C"/>
    <w:rsid w:val="00492E98"/>
    <w:rsid w:val="00B75D6C"/>
    <w:rsid w:val="00BA70BE"/>
    <w:rsid w:val="00CD2D62"/>
    <w:rsid w:val="00E27DC2"/>
    <w:rsid w:val="00EF6C6C"/>
    <w:rsid w:val="00F13E33"/>
    <w:rsid w:val="00F2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80E5"/>
  <w15:docId w15:val="{4554E652-DC92-498E-9E56-83EB255C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D6C"/>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E27DC2"/>
    <w:pPr>
      <w:spacing w:after="0" w:line="240" w:lineRule="auto"/>
    </w:pPr>
  </w:style>
  <w:style w:type="paragraph" w:styleId="BalloonText">
    <w:name w:val="Balloon Text"/>
    <w:basedOn w:val="Normal"/>
    <w:link w:val="BalloonTextChar"/>
    <w:uiPriority w:val="99"/>
    <w:semiHidden/>
    <w:unhideWhenUsed/>
    <w:rsid w:val="00E27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Caroline</dc:creator>
  <cp:lastModifiedBy>Troy Byrd</cp:lastModifiedBy>
  <cp:revision>2</cp:revision>
  <dcterms:created xsi:type="dcterms:W3CDTF">2019-03-26T12:30:00Z</dcterms:created>
  <dcterms:modified xsi:type="dcterms:W3CDTF">2019-03-26T12:30:00Z</dcterms:modified>
</cp:coreProperties>
</file>